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8.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7.xml"/>
  <Override ContentType="application/vnd.openxmlformats-officedocument.wordprocessingml.header+xml" PartName="/word/header6.xml"/>
  <Override ContentType="application/vnd.openxmlformats-officedocument.wordprocessingml.header+xml" PartName="/word/header5.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rFonts w:ascii="Libre Franklin" w:cs="Libre Franklin" w:eastAsia="Libre Franklin" w:hAnsi="Libre Franklin"/>
        </w:rPr>
      </w:pPr>
      <w:bookmarkStart w:colFirst="0" w:colLast="0" w:name="_heading=h.b6r4ss49o7zs" w:id="0"/>
      <w:bookmarkEnd w:id="0"/>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Title"/>
        <w:jc w:val="center"/>
        <w:rPr>
          <w:rFonts w:ascii="Libre Franklin" w:cs="Libre Franklin" w:eastAsia="Libre Franklin" w:hAnsi="Libre Franklin"/>
          <w:highlight w:val="yellow"/>
        </w:rPr>
      </w:pPr>
      <w:bookmarkStart w:colFirst="0" w:colLast="0" w:name="_heading=h.yu6ya1x9ezlg" w:id="1"/>
      <w:bookmarkEnd w:id="1"/>
      <w:r w:rsidDel="00000000" w:rsidR="00000000" w:rsidRPr="00000000">
        <w:rPr>
          <w:rFonts w:ascii="Libre Franklin" w:cs="Libre Franklin" w:eastAsia="Libre Franklin" w:hAnsi="Libre Franklin"/>
          <w:highlight w:val="yellow"/>
          <w:rtl w:val="0"/>
        </w:rPr>
        <w:t xml:space="preserve"> [Insert Community Name] </w:t>
      </w:r>
    </w:p>
    <w:p w:rsidR="00000000" w:rsidDel="00000000" w:rsidP="00000000" w:rsidRDefault="00000000" w:rsidRPr="00000000" w14:paraId="0000000A">
      <w:pPr>
        <w:pStyle w:val="Title"/>
        <w:jc w:val="center"/>
        <w:rPr>
          <w:rFonts w:ascii="Libre Franklin" w:cs="Libre Franklin" w:eastAsia="Libre Franklin" w:hAnsi="Libre Franklin"/>
        </w:rPr>
      </w:pPr>
      <w:bookmarkStart w:colFirst="0" w:colLast="0" w:name="_heading=h.5p000qixsi8z" w:id="2"/>
      <w:bookmarkEnd w:id="2"/>
      <w:r w:rsidDel="00000000" w:rsidR="00000000" w:rsidRPr="00000000">
        <w:rPr>
          <w:rFonts w:ascii="Libre Franklin" w:cs="Libre Franklin" w:eastAsia="Libre Franklin" w:hAnsi="Libre Franklin"/>
          <w:highlight w:val="yellow"/>
          <w:rtl w:val="0"/>
        </w:rPr>
        <w:t xml:space="preserve">[Board of Health/Health Department]</w:t>
      </w:r>
      <w:r w:rsidDel="00000000" w:rsidR="00000000" w:rsidRPr="00000000">
        <w:rPr>
          <w:rFonts w:ascii="Libre Franklin" w:cs="Libre Franklin" w:eastAsia="Libre Franklin" w:hAnsi="Libre Franklin"/>
          <w:rtl w:val="0"/>
        </w:rPr>
        <w:t xml:space="preserve"> </w:t>
      </w:r>
      <w:sdt>
        <w:sdtPr>
          <w:tag w:val="goog_rdk_0"/>
        </w:sdtPr>
        <w:sdtContent>
          <w:commentRangeStart w:id="0"/>
        </w:sdtContent>
      </w:sdt>
      <w:r w:rsidDel="00000000" w:rsidR="00000000" w:rsidRPr="00000000">
        <w:rPr>
          <w:rFonts w:ascii="Libre Franklin" w:cs="Libre Franklin" w:eastAsia="Libre Franklin" w:hAnsi="Libre Franklin"/>
          <w:rtl w:val="0"/>
        </w:rPr>
        <w:t xml:space="preserve">Extreme Temperatures</w:t>
      </w:r>
    </w:p>
    <w:p w:rsidR="00000000" w:rsidDel="00000000" w:rsidP="00000000" w:rsidRDefault="00000000" w:rsidRPr="00000000" w14:paraId="0000000B">
      <w:pPr>
        <w:pStyle w:val="Title"/>
        <w:jc w:val="center"/>
        <w:rPr>
          <w:rFonts w:ascii="Libre Franklin" w:cs="Libre Franklin" w:eastAsia="Libre Franklin" w:hAnsi="Libre Franklin"/>
        </w:rPr>
      </w:pPr>
      <w:bookmarkStart w:colFirst="0" w:colLast="0" w:name="_heading=h.30j0zll" w:id="3"/>
      <w:bookmarkEnd w:id="3"/>
      <w:r w:rsidDel="00000000" w:rsidR="00000000" w:rsidRPr="00000000">
        <w:rPr>
          <w:rFonts w:ascii="Libre Franklin" w:cs="Libre Franklin" w:eastAsia="Libre Franklin" w:hAnsi="Libre Franklin"/>
          <w:rtl w:val="0"/>
        </w:rPr>
        <w:t xml:space="preserve">Health Action Plan</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5086350</wp:posOffset>
            </wp:positionH>
            <wp:positionV relativeFrom="paragraph">
              <wp:posOffset>283837</wp:posOffset>
            </wp:positionV>
            <wp:extent cx="861243" cy="719138"/>
            <wp:effectExtent b="0" l="0" r="0" t="0"/>
            <wp:wrapSquare wrapText="bothSides" distB="114300" distT="114300" distL="114300" distR="114300"/>
            <wp:docPr id="4"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861243" cy="719138"/>
                    </a:xfrm>
                    <a:prstGeom prst="rect"/>
                    <a:ln/>
                  </pic:spPr>
                </pic:pic>
              </a:graphicData>
            </a:graphic>
          </wp:anchor>
        </w:drawing>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rFonts w:ascii="Libre Franklin" w:cs="Libre Franklin" w:eastAsia="Libre Franklin" w:hAnsi="Libre Franklin"/>
        </w:rPr>
        <w:sectPr>
          <w:headerReference r:id="rId11" w:type="default"/>
          <w:footerReference r:id="rId12" w:type="default"/>
          <w:footerReference r:id="rId13" w:type="first"/>
          <w:pgSz w:h="15840" w:w="12240" w:orient="portrait"/>
          <w:pgMar w:bottom="1440" w:top="1440" w:left="1440" w:right="1440" w:header="720" w:footer="720"/>
          <w:pgNumType w:start="1"/>
          <w:titlePg w:val="1"/>
        </w:sectPr>
      </w:pPr>
      <w:r w:rsidDel="00000000" w:rsidR="00000000" w:rsidRPr="00000000">
        <w:rPr>
          <w:rFonts w:ascii="Libre Franklin" w:cs="Libre Franklin" w:eastAsia="Libre Franklin" w:hAnsi="Libre Franklin"/>
          <w:rtl w:val="0"/>
        </w:rPr>
        <w:t xml:space="preserve">Region 4AB Template V1.0</w:t>
      </w:r>
    </w:p>
    <w:p w:rsidR="00000000" w:rsidDel="00000000" w:rsidP="00000000" w:rsidRDefault="00000000" w:rsidRPr="00000000" w14:paraId="00000024">
      <w:pPr>
        <w:pStyle w:val="Heading1"/>
        <w:rPr>
          <w:rFonts w:ascii="Libre Franklin" w:cs="Libre Franklin" w:eastAsia="Libre Franklin" w:hAnsi="Libre Franklin"/>
        </w:rPr>
      </w:pPr>
      <w:bookmarkStart w:colFirst="0" w:colLast="0" w:name="_heading=h.zhy2l8qy6yzj" w:id="4"/>
      <w:bookmarkEnd w:id="4"/>
      <w:r w:rsidDel="00000000" w:rsidR="00000000" w:rsidRPr="00000000">
        <w:rPr>
          <w:rFonts w:ascii="Libre Franklin" w:cs="Libre Franklin" w:eastAsia="Libre Franklin" w:hAnsi="Libre Franklin"/>
          <w:rtl w:val="0"/>
        </w:rPr>
        <w:t xml:space="preserve">Record of Changes</w:t>
      </w:r>
    </w:p>
    <w:p w:rsidR="00000000" w:rsidDel="00000000" w:rsidP="00000000" w:rsidRDefault="00000000" w:rsidRPr="00000000" w14:paraId="00000025">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The Massachusetts Region 4AB Public Health Emergency Preparedness (PHEP) Coalition developed and issued this plan as a template for customization and use by local Boards of Health and Health Departments. The Region 4AB PHEP Coalition will periodically review, update, and re-issue the template based on feedback from the Coalition and advances in practice.</w:t>
      </w:r>
    </w:p>
    <w:p w:rsidR="00000000" w:rsidDel="00000000" w:rsidP="00000000" w:rsidRDefault="00000000" w:rsidRPr="00000000" w14:paraId="00000026">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27">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The </w:t>
      </w:r>
      <w:r w:rsidDel="00000000" w:rsidR="00000000" w:rsidRPr="00000000">
        <w:rPr>
          <w:rFonts w:ascii="Libre Franklin" w:cs="Libre Franklin" w:eastAsia="Libre Franklin" w:hAnsi="Libre Franklin"/>
          <w:highlight w:val="yellow"/>
          <w:rtl w:val="0"/>
        </w:rPr>
        <w:t xml:space="preserve">[Insert Community Name]</w:t>
      </w:r>
      <w:r w:rsidDel="00000000" w:rsidR="00000000" w:rsidRPr="00000000">
        <w:rPr>
          <w:rFonts w:ascii="Libre Franklin" w:cs="Libre Franklin" w:eastAsia="Libre Franklin" w:hAnsi="Libre Franklin"/>
          <w:rtl w:val="0"/>
        </w:rPr>
        <w:t xml:space="preserve"> </w:t>
      </w:r>
      <w:r w:rsidDel="00000000" w:rsidR="00000000" w:rsidRPr="00000000">
        <w:rPr>
          <w:rFonts w:ascii="Libre Franklin" w:cs="Libre Franklin" w:eastAsia="Libre Franklin" w:hAnsi="Libre Franklin"/>
          <w:highlight w:val="yellow"/>
          <w:rtl w:val="0"/>
        </w:rPr>
        <w:t xml:space="preserve">[Board of Health/Health Department]</w:t>
      </w:r>
      <w:r w:rsidDel="00000000" w:rsidR="00000000" w:rsidRPr="00000000">
        <w:rPr>
          <w:rFonts w:ascii="Libre Franklin" w:cs="Libre Franklin" w:eastAsia="Libre Franklin" w:hAnsi="Libre Franklin"/>
          <w:rtl w:val="0"/>
        </w:rPr>
        <w:t xml:space="preserve"> will review and update the plan annually. Changes to the plan are tracked below by documenting the date, name of the person who changed the document, and a brief description of the change. A new version number should be assigned when local changes are made to the plan (e.g., 1.2, 1.3) and when the Region 4AB PHEP Coalition revises the plan template (e.g. 2.0, 3.0). The record reflects any significant change made to the plan in the prior five years with the most recent change recorded at the top of the record. The revision date (footer) is updated following any change to the plan. When a significant change is made to the plan, the signatories must re-acknowledge their approval and the plan should be redistributed to the agencies listed in the Record of Distribution. </w:t>
      </w:r>
    </w:p>
    <w:p w:rsidR="00000000" w:rsidDel="00000000" w:rsidP="00000000" w:rsidRDefault="00000000" w:rsidRPr="00000000" w14:paraId="00000028">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29">
      <w:pPr>
        <w:rPr>
          <w:rFonts w:ascii="Libre Franklin" w:cs="Libre Franklin" w:eastAsia="Libre Franklin" w:hAnsi="Libre Franklin"/>
        </w:rPr>
      </w:pPr>
      <w:r w:rsidDel="00000000" w:rsidR="00000000" w:rsidRPr="00000000">
        <w:rPr>
          <w:rtl w:val="0"/>
        </w:rPr>
      </w:r>
    </w:p>
    <w:sdt>
      <w:sdtPr>
        <w:lock w:val="contentLocked"/>
        <w:tag w:val="goog_rdk_1"/>
      </w:sdtPr>
      <w:sdtContent>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5"/>
            <w:gridCol w:w="1650"/>
            <w:gridCol w:w="3195"/>
            <w:gridCol w:w="3450"/>
            <w:tblGridChange w:id="0">
              <w:tblGrid>
                <w:gridCol w:w="1065"/>
                <w:gridCol w:w="1650"/>
                <w:gridCol w:w="3195"/>
                <w:gridCol w:w="34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b w:val="1"/>
                  </w:rPr>
                </w:pPr>
                <w:r w:rsidDel="00000000" w:rsidR="00000000" w:rsidRPr="00000000">
                  <w:rPr>
                    <w:rFonts w:ascii="Libre Franklin" w:cs="Libre Franklin" w:eastAsia="Libre Franklin" w:hAnsi="Libre Franklin"/>
                    <w:b w:val="1"/>
                    <w:rtl w:val="0"/>
                  </w:rPr>
                  <w:t xml:space="preserve">Version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b w:val="1"/>
                  </w:rPr>
                </w:pPr>
                <w:r w:rsidDel="00000000" w:rsidR="00000000" w:rsidRPr="00000000">
                  <w:rPr>
                    <w:rFonts w:ascii="Libre Franklin" w:cs="Libre Franklin" w:eastAsia="Libre Franklin" w:hAnsi="Libre Franklin"/>
                    <w:b w:val="1"/>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b w:val="1"/>
                  </w:rPr>
                </w:pPr>
                <w:r w:rsidDel="00000000" w:rsidR="00000000" w:rsidRPr="00000000">
                  <w:rPr>
                    <w:rFonts w:ascii="Libre Franklin" w:cs="Libre Franklin" w:eastAsia="Libre Franklin" w:hAnsi="Libre Franklin"/>
                    <w:b w:val="1"/>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b w:val="1"/>
                  </w:rPr>
                </w:pPr>
                <w:r w:rsidDel="00000000" w:rsidR="00000000" w:rsidRPr="00000000">
                  <w:rPr>
                    <w:rFonts w:ascii="Libre Franklin" w:cs="Libre Franklin" w:eastAsia="Libre Franklin" w:hAnsi="Libre Franklin"/>
                    <w:b w:val="1"/>
                    <w:rtl w:val="0"/>
                  </w:rPr>
                  <w:t xml:space="preserve">Description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highlight w:val="yellow"/>
                  </w:rPr>
                </w:pPr>
                <w:r w:rsidDel="00000000" w:rsidR="00000000" w:rsidRPr="00000000">
                  <w:rPr>
                    <w:rFonts w:ascii="Libre Franklin" w:cs="Libre Franklin" w:eastAsia="Libre Franklin" w:hAnsi="Libre Franklin"/>
                    <w:highlight w:val="yellow"/>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highlight w:val="yellow"/>
                  </w:rPr>
                </w:pPr>
                <w:r w:rsidDel="00000000" w:rsidR="00000000" w:rsidRPr="00000000">
                  <w:rPr>
                    <w:rFonts w:ascii="Libre Franklin" w:cs="Libre Franklin" w:eastAsia="Libre Franklin" w:hAnsi="Libre Franklin"/>
                    <w:highlight w:val="yellow"/>
                    <w:rtl w:val="0"/>
                  </w:rPr>
                  <w:t xml:space="preserve">00/00/0000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highlight w:val="yellow"/>
                  </w:rPr>
                </w:pPr>
                <w:r w:rsidDel="00000000" w:rsidR="00000000" w:rsidRPr="00000000">
                  <w:rPr>
                    <w:rFonts w:ascii="Libre Franklin" w:cs="Libre Franklin" w:eastAsia="Libre Franklin" w:hAnsi="Libre Franklin"/>
                    <w:highlight w:val="yellow"/>
                    <w:rtl w:val="0"/>
                  </w:rPr>
                  <w:t xml:space="preserve">Insert Name, Insert Position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highlight w:val="yellow"/>
                  </w:rPr>
                </w:pPr>
                <w:r w:rsidDel="00000000" w:rsidR="00000000" w:rsidRPr="00000000">
                  <w:rPr>
                    <w:rFonts w:ascii="Libre Franklin" w:cs="Libre Franklin" w:eastAsia="Libre Franklin" w:hAnsi="Libre Franklin"/>
                    <w:highlight w:val="yellow"/>
                    <w:rtl w:val="0"/>
                  </w:rPr>
                  <w:t xml:space="preserve">Plan customized to document local information and details.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06/11/2024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Region 4AB PHEP Coalition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Release of plan template 1.0.</w:t>
                </w:r>
              </w:p>
            </w:tc>
          </w:tr>
        </w:tbl>
      </w:sdtContent>
    </w:sdt>
    <w:p w:rsidR="00000000" w:rsidDel="00000000" w:rsidP="00000000" w:rsidRDefault="00000000" w:rsidRPr="00000000" w14:paraId="00000036">
      <w:pPr>
        <w:rPr>
          <w:rFonts w:ascii="Libre Franklin" w:cs="Libre Franklin" w:eastAsia="Libre Franklin" w:hAnsi="Libre Franklin"/>
        </w:rPr>
        <w:sectPr>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37">
      <w:pPr>
        <w:pStyle w:val="Heading1"/>
        <w:rPr/>
      </w:pPr>
      <w:bookmarkStart w:colFirst="0" w:colLast="0" w:name="_heading=h.i0t86gtxwpsg" w:id="5"/>
      <w:bookmarkEnd w:id="5"/>
      <w:r w:rsidDel="00000000" w:rsidR="00000000" w:rsidRPr="00000000">
        <w:rPr>
          <w:rtl w:val="0"/>
        </w:rPr>
        <w:t xml:space="preserve">Signatures of Acceptance</w:t>
      </w:r>
    </w:p>
    <w:p w:rsidR="00000000" w:rsidDel="00000000" w:rsidP="00000000" w:rsidRDefault="00000000" w:rsidRPr="00000000" w14:paraId="00000038">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The following agencies acknowledge their roles and responsibilities as outlined in the plan and any associated agreements. Their signature acknowledges receipt of the plan and an agreement to participate in planning, training, and exercise activities. The Signature of Acceptance will be renewed every two years, or if a significant change occurs to the outline roles and responsibilities or authorized agency personnel. The </w:t>
      </w:r>
      <w:r w:rsidDel="00000000" w:rsidR="00000000" w:rsidRPr="00000000">
        <w:rPr>
          <w:rFonts w:ascii="Libre Franklin" w:cs="Libre Franklin" w:eastAsia="Libre Franklin" w:hAnsi="Libre Franklin"/>
          <w:highlight w:val="yellow"/>
          <w:rtl w:val="0"/>
        </w:rPr>
        <w:t xml:space="preserve">[Insert Community Name] [Board of Health/Health Department]</w:t>
      </w:r>
      <w:r w:rsidDel="00000000" w:rsidR="00000000" w:rsidRPr="00000000">
        <w:rPr>
          <w:rFonts w:ascii="Libre Franklin" w:cs="Libre Franklin" w:eastAsia="Libre Franklin" w:hAnsi="Libre Franklin"/>
          <w:rtl w:val="0"/>
        </w:rPr>
        <w:t xml:space="preserve"> is responsible for maintaining and updating the plan.</w:t>
      </w:r>
    </w:p>
    <w:p w:rsidR="00000000" w:rsidDel="00000000" w:rsidP="00000000" w:rsidRDefault="00000000" w:rsidRPr="00000000" w14:paraId="00000039">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3A">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Approved and adopted on </w:t>
      </w:r>
      <w:r w:rsidDel="00000000" w:rsidR="00000000" w:rsidRPr="00000000">
        <w:rPr>
          <w:rFonts w:ascii="Libre Franklin" w:cs="Libre Franklin" w:eastAsia="Libre Franklin" w:hAnsi="Libre Franklin"/>
          <w:highlight w:val="yellow"/>
          <w:rtl w:val="0"/>
        </w:rPr>
        <w:t xml:space="preserve">[Month Day, Year]</w:t>
      </w:r>
      <w:r w:rsidDel="00000000" w:rsidR="00000000" w:rsidRPr="00000000">
        <w:rPr>
          <w:rFonts w:ascii="Libre Franklin" w:cs="Libre Franklin" w:eastAsia="Libre Franklin" w:hAnsi="Libre Franklin"/>
          <w:rtl w:val="0"/>
        </w:rPr>
        <w:t xml:space="preserve"> by:</w:t>
      </w:r>
    </w:p>
    <w:p w:rsidR="00000000" w:rsidDel="00000000" w:rsidP="00000000" w:rsidRDefault="00000000" w:rsidRPr="00000000" w14:paraId="0000003B">
      <w:pPr>
        <w:rPr>
          <w:rFonts w:ascii="Libre Franklin" w:cs="Libre Franklin" w:eastAsia="Libre Franklin" w:hAnsi="Libre Franklin"/>
        </w:rPr>
      </w:pPr>
      <w:r w:rsidDel="00000000" w:rsidR="00000000" w:rsidRPr="00000000">
        <w:rPr>
          <w:rtl w:val="0"/>
        </w:rPr>
      </w:r>
    </w:p>
    <w:sdt>
      <w:sdtPr>
        <w:lock w:val="contentLocked"/>
        <w:tag w:val="goog_rdk_2"/>
      </w:sdtPr>
      <w:sdtContent>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b w:val="1"/>
                  </w:rPr>
                </w:pPr>
                <w:r w:rsidDel="00000000" w:rsidR="00000000" w:rsidRPr="00000000">
                  <w:rPr>
                    <w:rFonts w:ascii="Libre Franklin" w:cs="Libre Franklin" w:eastAsia="Libre Franklin" w:hAnsi="Libre Franklin"/>
                    <w:b w:val="1"/>
                    <w:rtl w:val="0"/>
                  </w:rPr>
                  <w:t xml:space="preserve">Agency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b w:val="1"/>
                  </w:rPr>
                </w:pPr>
                <w:r w:rsidDel="00000000" w:rsidR="00000000" w:rsidRPr="00000000">
                  <w:rPr>
                    <w:rFonts w:ascii="Libre Franklin" w:cs="Libre Franklin" w:eastAsia="Libre Franklin" w:hAnsi="Libre Franklin"/>
                    <w:b w:val="1"/>
                    <w:rtl w:val="0"/>
                  </w:rPr>
                  <w:t xml:space="preserve">Authorized Representative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b w:val="1"/>
                  </w:rPr>
                </w:pPr>
                <w:r w:rsidDel="00000000" w:rsidR="00000000" w:rsidRPr="00000000">
                  <w:rPr>
                    <w:rFonts w:ascii="Libre Franklin" w:cs="Libre Franklin" w:eastAsia="Libre Franklin" w:hAnsi="Libre Franklin"/>
                    <w:b w:val="1"/>
                    <w:rtl w:val="0"/>
                  </w:rPr>
                  <w:t xml:space="preserve">Signature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highlight w:val="yellow"/>
                  </w:rPr>
                </w:pPr>
                <w:r w:rsidDel="00000000" w:rsidR="00000000" w:rsidRPr="00000000">
                  <w:rPr>
                    <w:rFonts w:ascii="Libre Franklin" w:cs="Libre Franklin" w:eastAsia="Libre Franklin" w:hAnsi="Libre Franklin"/>
                    <w:highlight w:val="yellow"/>
                    <w:rtl w:val="0"/>
                  </w:rPr>
                  <w:t xml:space="preserve">[Ex. Smithville Health Department]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highlight w:val="yellow"/>
                  </w:rPr>
                </w:pPr>
                <w:r w:rsidDel="00000000" w:rsidR="00000000" w:rsidRPr="00000000">
                  <w:rPr>
                    <w:rFonts w:ascii="Libre Franklin" w:cs="Libre Franklin" w:eastAsia="Libre Franklin" w:hAnsi="Libre Franklin"/>
                    <w:highlight w:val="yellow"/>
                    <w:rtl w:val="0"/>
                  </w:rPr>
                  <w:t xml:space="preserve">[Ex. Paul Revere]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highlight w:val="yellow"/>
                  </w:rPr>
                </w:pPr>
                <w:r w:rsidDel="00000000" w:rsidR="00000000" w:rsidRPr="00000000">
                  <w:rPr>
                    <w:rFonts w:ascii="Libre Franklin" w:cs="Libre Franklin" w:eastAsia="Libre Franklin" w:hAnsi="Libre Franklin"/>
                    <w:highlight w:val="yellow"/>
                    <w:rtl w:val="0"/>
                  </w:rPr>
                  <w:t xml:space="preserve">[Signature]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rPr>
                </w:pPr>
                <w:r w:rsidDel="00000000" w:rsidR="00000000" w:rsidRPr="00000000">
                  <w:rPr>
                    <w:rtl w:val="0"/>
                  </w:rPr>
                </w:r>
              </w:p>
            </w:tc>
          </w:tr>
        </w:tbl>
      </w:sdtContent>
    </w:sdt>
    <w:p w:rsidR="00000000" w:rsidDel="00000000" w:rsidP="00000000" w:rsidRDefault="00000000" w:rsidRPr="00000000" w14:paraId="00000045">
      <w:pPr>
        <w:rPr>
          <w:rFonts w:ascii="Libre Franklin" w:cs="Libre Franklin" w:eastAsia="Libre Franklin" w:hAnsi="Libre Franklin"/>
        </w:rPr>
        <w:sectPr>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46">
      <w:pPr>
        <w:pStyle w:val="Heading1"/>
        <w:rPr/>
      </w:pPr>
      <w:bookmarkStart w:colFirst="0" w:colLast="0" w:name="_heading=h.8nxg2powi9oh" w:id="6"/>
      <w:bookmarkEnd w:id="6"/>
      <w:r w:rsidDel="00000000" w:rsidR="00000000" w:rsidRPr="00000000">
        <w:rPr>
          <w:rtl w:val="0"/>
        </w:rPr>
        <w:t xml:space="preserve">Record of Distribution</w:t>
      </w:r>
    </w:p>
    <w:p w:rsidR="00000000" w:rsidDel="00000000" w:rsidP="00000000" w:rsidRDefault="00000000" w:rsidRPr="00000000" w14:paraId="00000047">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The</w:t>
      </w:r>
      <w:r w:rsidDel="00000000" w:rsidR="00000000" w:rsidRPr="00000000">
        <w:rPr>
          <w:rFonts w:ascii="Libre Franklin" w:cs="Libre Franklin" w:eastAsia="Libre Franklin" w:hAnsi="Libre Franklin"/>
          <w:highlight w:val="yellow"/>
          <w:rtl w:val="0"/>
        </w:rPr>
        <w:t xml:space="preserve"> [Insert Community Name] [Board of Health/Health Department] </w:t>
      </w:r>
      <w:r w:rsidDel="00000000" w:rsidR="00000000" w:rsidRPr="00000000">
        <w:rPr>
          <w:rFonts w:ascii="Libre Franklin" w:cs="Libre Franklin" w:eastAsia="Libre Franklin" w:hAnsi="Libre Franklin"/>
          <w:rtl w:val="0"/>
        </w:rPr>
        <w:t xml:space="preserve">will distribute the plan to partner agencies with assigned roles and responsibilities. Media requests for access to the plan should be directed to the </w:t>
      </w:r>
      <w:r w:rsidDel="00000000" w:rsidR="00000000" w:rsidRPr="00000000">
        <w:rPr>
          <w:rFonts w:ascii="Libre Franklin" w:cs="Libre Franklin" w:eastAsia="Libre Franklin" w:hAnsi="Libre Franklin"/>
          <w:highlight w:val="yellow"/>
          <w:rtl w:val="0"/>
        </w:rPr>
        <w:t xml:space="preserve">[Board of Health/Health Department]</w:t>
      </w:r>
      <w:r w:rsidDel="00000000" w:rsidR="00000000" w:rsidRPr="00000000">
        <w:rPr>
          <w:rFonts w:ascii="Libre Franklin" w:cs="Libre Franklin" w:eastAsia="Libre Franklin" w:hAnsi="Libre Franklin"/>
          <w:rtl w:val="0"/>
        </w:rPr>
        <w:t xml:space="preserve">. The following partner agencies have received the plan, acknowledged their response roles, and documented the location where the plan will be kept.</w:t>
      </w:r>
    </w:p>
    <w:p w:rsidR="00000000" w:rsidDel="00000000" w:rsidP="00000000" w:rsidRDefault="00000000" w:rsidRPr="00000000" w14:paraId="00000048">
      <w:pPr>
        <w:rPr>
          <w:rFonts w:ascii="Libre Franklin" w:cs="Libre Franklin" w:eastAsia="Libre Franklin" w:hAnsi="Libre Franklin"/>
        </w:rPr>
      </w:pPr>
      <w:r w:rsidDel="00000000" w:rsidR="00000000" w:rsidRPr="00000000">
        <w:rPr>
          <w:rtl w:val="0"/>
        </w:rPr>
      </w:r>
    </w:p>
    <w:sdt>
      <w:sdtPr>
        <w:lock w:val="contentLocked"/>
        <w:tag w:val="goog_rdk_3"/>
      </w:sdtPr>
      <w:sdtContent>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b w:val="1"/>
                  </w:rPr>
                </w:pPr>
                <w:r w:rsidDel="00000000" w:rsidR="00000000" w:rsidRPr="00000000">
                  <w:rPr>
                    <w:rFonts w:ascii="Libre Franklin" w:cs="Libre Franklin" w:eastAsia="Libre Franklin" w:hAnsi="Libre Franklin"/>
                    <w:b w:val="1"/>
                    <w:rtl w:val="0"/>
                  </w:rPr>
                  <w:t xml:space="preserve">Name/Title/Agency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b w:val="1"/>
                  </w:rPr>
                </w:pPr>
                <w:r w:rsidDel="00000000" w:rsidR="00000000" w:rsidRPr="00000000">
                  <w:rPr>
                    <w:rFonts w:ascii="Libre Franklin" w:cs="Libre Franklin" w:eastAsia="Libre Franklin" w:hAnsi="Libre Franklin"/>
                    <w:b w:val="1"/>
                    <w:rtl w:val="0"/>
                  </w:rPr>
                  <w:t xml:space="preserve">Plan Format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b w:val="1"/>
                  </w:rPr>
                </w:pPr>
                <w:r w:rsidDel="00000000" w:rsidR="00000000" w:rsidRPr="00000000">
                  <w:rPr>
                    <w:rFonts w:ascii="Libre Franklin" w:cs="Libre Franklin" w:eastAsia="Libre Franklin" w:hAnsi="Libre Franklin"/>
                    <w:b w:val="1"/>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b w:val="1"/>
                  </w:rPr>
                </w:pPr>
                <w:r w:rsidDel="00000000" w:rsidR="00000000" w:rsidRPr="00000000">
                  <w:rPr>
                    <w:rFonts w:ascii="Libre Franklin" w:cs="Libre Franklin" w:eastAsia="Libre Franklin" w:hAnsi="Libre Franklin"/>
                    <w:b w:val="1"/>
                    <w:rtl w:val="0"/>
                  </w:rPr>
                  <w:t xml:space="preserve">Plan Location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highlight w:val="yellow"/>
                  </w:rPr>
                </w:pPr>
                <w:r w:rsidDel="00000000" w:rsidR="00000000" w:rsidRPr="00000000">
                  <w:rPr>
                    <w:rFonts w:ascii="Libre Franklin" w:cs="Libre Franklin" w:eastAsia="Libre Franklin" w:hAnsi="Libre Franklin"/>
                    <w:highlight w:val="yellow"/>
                    <w:rtl w:val="0"/>
                  </w:rPr>
                  <w:t xml:space="preserve">[Ex. George Washington, EMD</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highlight w:val="yellow"/>
                  </w:rPr>
                </w:pPr>
                <w:r w:rsidDel="00000000" w:rsidR="00000000" w:rsidRPr="00000000">
                  <w:rPr>
                    <w:rFonts w:ascii="Libre Franklin" w:cs="Libre Franklin" w:eastAsia="Libre Franklin" w:hAnsi="Libre Franklin"/>
                    <w:highlight w:val="yellow"/>
                    <w:rtl w:val="0"/>
                  </w:rPr>
                  <w:t xml:space="preserve">Town of Smithville]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highlight w:val="yellow"/>
                  </w:rPr>
                </w:pPr>
                <w:r w:rsidDel="00000000" w:rsidR="00000000" w:rsidRPr="00000000">
                  <w:rPr>
                    <w:rFonts w:ascii="Libre Franklin" w:cs="Libre Franklin" w:eastAsia="Libre Franklin" w:hAnsi="Libre Franklin"/>
                    <w:highlight w:val="yellow"/>
                    <w:rtl w:val="0"/>
                  </w:rPr>
                  <w:t xml:space="preserve">[Paper]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highlight w:val="yellow"/>
                  </w:rPr>
                </w:pPr>
                <w:r w:rsidDel="00000000" w:rsidR="00000000" w:rsidRPr="00000000">
                  <w:rPr>
                    <w:rFonts w:ascii="Libre Franklin" w:cs="Libre Franklin" w:eastAsia="Libre Franklin" w:hAnsi="Libre Franklin"/>
                    <w:highlight w:val="yellow"/>
                    <w:rtl w:val="0"/>
                  </w:rPr>
                  <w:t xml:space="preserve">[00/00/0000]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highlight w:val="yellow"/>
                  </w:rPr>
                </w:pPr>
                <w:r w:rsidDel="00000000" w:rsidR="00000000" w:rsidRPr="00000000">
                  <w:rPr>
                    <w:rFonts w:ascii="Libre Franklin" w:cs="Libre Franklin" w:eastAsia="Libre Franklin" w:hAnsi="Libre Franklin"/>
                    <w:highlight w:val="yellow"/>
                    <w:rtl w:val="0"/>
                  </w:rPr>
                  <w:t xml:space="preserve">[Emergency Operations Center]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rPr>
                </w:pPr>
                <w:r w:rsidDel="00000000" w:rsidR="00000000" w:rsidRPr="00000000">
                  <w:rPr>
                    <w:rtl w:val="0"/>
                  </w:rPr>
                </w:r>
              </w:p>
            </w:tc>
          </w:tr>
        </w:tbl>
      </w:sdtContent>
    </w:sdt>
    <w:p w:rsidR="00000000" w:rsidDel="00000000" w:rsidP="00000000" w:rsidRDefault="00000000" w:rsidRPr="00000000" w14:paraId="00000056">
      <w:pPr>
        <w:rPr>
          <w:rFonts w:ascii="Libre Franklin" w:cs="Libre Franklin" w:eastAsia="Libre Franklin" w:hAnsi="Libre Franklin"/>
        </w:rPr>
        <w:sectPr>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57">
      <w:pPr>
        <w:pStyle w:val="Heading1"/>
        <w:rPr>
          <w:rFonts w:ascii="Libre Franklin" w:cs="Libre Franklin" w:eastAsia="Libre Franklin" w:hAnsi="Libre Franklin"/>
        </w:rPr>
      </w:pPr>
      <w:bookmarkStart w:colFirst="0" w:colLast="0" w:name="_heading=h.qfrx6gi874d2" w:id="7"/>
      <w:bookmarkEnd w:id="7"/>
      <w:r w:rsidDel="00000000" w:rsidR="00000000" w:rsidRPr="00000000">
        <w:rPr>
          <w:rFonts w:ascii="Libre Franklin" w:cs="Libre Franklin" w:eastAsia="Libre Franklin" w:hAnsi="Libre Franklin"/>
          <w:rtl w:val="0"/>
        </w:rPr>
        <w:t xml:space="preserve">Purpose, Scope, Situation Overview, and Planning Assumptions</w:t>
      </w:r>
    </w:p>
    <w:p w:rsidR="00000000" w:rsidDel="00000000" w:rsidP="00000000" w:rsidRDefault="00000000" w:rsidRPr="00000000" w14:paraId="00000058">
      <w:pPr>
        <w:pStyle w:val="Heading2"/>
        <w:rPr>
          <w:rFonts w:ascii="Libre Franklin" w:cs="Libre Franklin" w:eastAsia="Libre Franklin" w:hAnsi="Libre Franklin"/>
        </w:rPr>
      </w:pPr>
      <w:bookmarkStart w:colFirst="0" w:colLast="0" w:name="_heading=h.3dy6vkm" w:id="8"/>
      <w:bookmarkEnd w:id="8"/>
      <w:r w:rsidDel="00000000" w:rsidR="00000000" w:rsidRPr="00000000">
        <w:rPr>
          <w:rFonts w:ascii="Libre Franklin" w:cs="Libre Franklin" w:eastAsia="Libre Franklin" w:hAnsi="Libre Franklin"/>
          <w:rtl w:val="0"/>
        </w:rPr>
        <w:t xml:space="preserve">Purpose</w:t>
      </w:r>
    </w:p>
    <w:p w:rsidR="00000000" w:rsidDel="00000000" w:rsidP="00000000" w:rsidRDefault="00000000" w:rsidRPr="00000000" w14:paraId="00000059">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The Extreme Temperatures Health Action Plan (HAP) describes the anticipated intervention activities that the </w:t>
      </w:r>
      <w:r w:rsidDel="00000000" w:rsidR="00000000" w:rsidRPr="00000000">
        <w:rPr>
          <w:rFonts w:ascii="Libre Franklin" w:cs="Libre Franklin" w:eastAsia="Libre Franklin" w:hAnsi="Libre Franklin"/>
          <w:highlight w:val="yellow"/>
          <w:rtl w:val="0"/>
        </w:rPr>
        <w:t xml:space="preserve">[department]</w:t>
      </w:r>
      <w:r w:rsidDel="00000000" w:rsidR="00000000" w:rsidRPr="00000000">
        <w:rPr>
          <w:rFonts w:ascii="Libre Franklin" w:cs="Libre Franklin" w:eastAsia="Libre Franklin" w:hAnsi="Libre Franklin"/>
          <w:rtl w:val="0"/>
        </w:rPr>
        <w:t xml:space="preserve"> may implement before, during, and after an extreme temperature event to protect community health and limit health disparities.</w:t>
      </w:r>
    </w:p>
    <w:p w:rsidR="00000000" w:rsidDel="00000000" w:rsidP="00000000" w:rsidRDefault="00000000" w:rsidRPr="00000000" w14:paraId="0000005A">
      <w:pPr>
        <w:pStyle w:val="Heading2"/>
        <w:rPr>
          <w:rFonts w:ascii="Libre Franklin" w:cs="Libre Franklin" w:eastAsia="Libre Franklin" w:hAnsi="Libre Franklin"/>
        </w:rPr>
      </w:pPr>
      <w:bookmarkStart w:colFirst="0" w:colLast="0" w:name="_heading=h.1t3h5sf" w:id="9"/>
      <w:bookmarkEnd w:id="9"/>
      <w:r w:rsidDel="00000000" w:rsidR="00000000" w:rsidRPr="00000000">
        <w:rPr>
          <w:rFonts w:ascii="Libre Franklin" w:cs="Libre Franklin" w:eastAsia="Libre Franklin" w:hAnsi="Libre Franklin"/>
          <w:rtl w:val="0"/>
        </w:rPr>
        <w:t xml:space="preserve">Scope</w:t>
      </w:r>
    </w:p>
    <w:sdt>
      <w:sdtPr>
        <w:lock w:val="contentLocked"/>
        <w:tag w:val="goog_rdk_4"/>
      </w:sdtPr>
      <w:sdtContent>
        <w:tbl>
          <w:tblPr>
            <w:tblStyle w:val="Table4"/>
            <w:tblpPr w:leftFromText="180" w:rightFromText="180" w:topFromText="180" w:bottomFromText="180" w:vertAnchor="text" w:horzAnchor="text" w:tblpX="5250" w:tblpY="401.38400000000274"/>
            <w:tblW w:w="4095.0" w:type="dxa"/>
            <w:jc w:val="left"/>
            <w:tblInd w:w="526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95"/>
            <w:tblGridChange w:id="0">
              <w:tblGrid>
                <w:gridCol w:w="4095"/>
              </w:tblGrid>
            </w:tblGridChange>
          </w:tblGrid>
          <w:tr>
            <w:trPr>
              <w:cantSplit w:val="0"/>
              <w:tblHeader w:val="0"/>
            </w:trPr>
            <w:tc>
              <w:tcPr/>
              <w:p w:rsidR="00000000" w:rsidDel="00000000" w:rsidP="00000000" w:rsidRDefault="00000000" w:rsidRPr="00000000" w14:paraId="0000005B">
                <w:pPr>
                  <w:spacing w:after="160"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b w:val="1"/>
                    <w:rtl w:val="0"/>
                  </w:rPr>
                  <w:t xml:space="preserve">“Higher risk”</w:t>
                </w:r>
                <w:r w:rsidDel="00000000" w:rsidR="00000000" w:rsidRPr="00000000">
                  <w:rPr>
                    <w:rFonts w:ascii="Libre Franklin" w:cs="Libre Franklin" w:eastAsia="Libre Franklin" w:hAnsi="Libre Franklin"/>
                    <w:rtl w:val="0"/>
                  </w:rPr>
                  <w:t xml:space="preserve"> refers to people who are more likely than others to experience negative health impacts because of extreme temperatures. </w:t>
                </w:r>
              </w:p>
              <w:p w:rsidR="00000000" w:rsidDel="00000000" w:rsidP="00000000" w:rsidRDefault="00000000" w:rsidRPr="00000000" w14:paraId="0000005C">
                <w:pPr>
                  <w:spacing w:after="160"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b w:val="1"/>
                    <w:rtl w:val="0"/>
                  </w:rPr>
                  <w:t xml:space="preserve">“Disproportionately impacted”</w:t>
                </w:r>
                <w:r w:rsidDel="00000000" w:rsidR="00000000" w:rsidRPr="00000000">
                  <w:rPr>
                    <w:rFonts w:ascii="Libre Franklin" w:cs="Libre Franklin" w:eastAsia="Libre Franklin" w:hAnsi="Libre Franklin"/>
                    <w:rtl w:val="0"/>
                  </w:rPr>
                  <w:t xml:space="preserve"> refers to groups of people who are more affected by harmful conditions than others because of the situations or inequities they experience.</w:t>
                </w:r>
              </w:p>
            </w:tc>
          </w:tr>
        </w:tbl>
      </w:sdtContent>
    </w:sdt>
    <w:p w:rsidR="00000000" w:rsidDel="00000000" w:rsidP="00000000" w:rsidRDefault="00000000" w:rsidRPr="00000000" w14:paraId="0000005D">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The HAP can be used by the </w:t>
      </w:r>
      <w:r w:rsidDel="00000000" w:rsidR="00000000" w:rsidRPr="00000000">
        <w:rPr>
          <w:rFonts w:ascii="Libre Franklin" w:cs="Libre Franklin" w:eastAsia="Libre Franklin" w:hAnsi="Libre Franklin"/>
          <w:highlight w:val="yellow"/>
          <w:rtl w:val="0"/>
        </w:rPr>
        <w:t xml:space="preserve">[department]</w:t>
      </w:r>
      <w:r w:rsidDel="00000000" w:rsidR="00000000" w:rsidRPr="00000000">
        <w:rPr>
          <w:rFonts w:ascii="Libre Franklin" w:cs="Libre Franklin" w:eastAsia="Libre Franklin" w:hAnsi="Libre Franklin"/>
          <w:rtl w:val="0"/>
        </w:rPr>
        <w:t xml:space="preserve"> to facilitate effective incident management and response for an extreme temperature event. The HAP may also guide the development of an Incident Action Plan (IAP) to establish objectives, resource requirements, and tactics for an operational period during an extreme temperature event.</w:t>
      </w:r>
    </w:p>
    <w:p w:rsidR="00000000" w:rsidDel="00000000" w:rsidP="00000000" w:rsidRDefault="00000000" w:rsidRPr="00000000" w14:paraId="0000005E">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5F">
      <w:pPr>
        <w:rPr>
          <w:rFonts w:ascii="Libre Franklin" w:cs="Libre Franklin" w:eastAsia="Libre Franklin" w:hAnsi="Libre Franklin"/>
          <w:highlight w:val="yellow"/>
        </w:rPr>
      </w:pPr>
      <w:r w:rsidDel="00000000" w:rsidR="00000000" w:rsidRPr="00000000">
        <w:rPr>
          <w:rFonts w:ascii="Libre Franklin" w:cs="Libre Franklin" w:eastAsia="Libre Franklin" w:hAnsi="Libre Franklin"/>
          <w:rtl w:val="0"/>
        </w:rPr>
        <w:t xml:space="preserve">This HAP is specifically designed to decrease the likelihood of negative health effects during extreme temperature events among those at higher risk or are likely to be disproportionately impacted</w:t>
      </w:r>
      <w:r w:rsidDel="00000000" w:rsidR="00000000" w:rsidRPr="00000000">
        <w:rPr>
          <w:rFonts w:ascii="Libre Franklin" w:cs="Libre Franklin" w:eastAsia="Libre Franklin" w:hAnsi="Libre Franklin"/>
          <w:highlight w:val="yellow"/>
          <w:rtl w:val="0"/>
        </w:rPr>
        <w:t xml:space="preserve">, with a focus on the following specific populations: </w:t>
      </w:r>
    </w:p>
    <w:p w:rsidR="00000000" w:rsidDel="00000000" w:rsidP="00000000" w:rsidRDefault="00000000" w:rsidRPr="00000000" w14:paraId="00000060">
      <w:pPr>
        <w:numPr>
          <w:ilvl w:val="0"/>
          <w:numId w:val="8"/>
        </w:numPr>
        <w:ind w:left="720" w:hanging="360"/>
        <w:rPr>
          <w:rFonts w:ascii="Libre Franklin" w:cs="Libre Franklin" w:eastAsia="Libre Franklin" w:hAnsi="Libre Franklin"/>
          <w:highlight w:val="yellow"/>
        </w:rPr>
      </w:pPr>
      <w:r w:rsidDel="00000000" w:rsidR="00000000" w:rsidRPr="00000000">
        <w:rPr>
          <w:rFonts w:ascii="Libre Franklin" w:cs="Libre Franklin" w:eastAsia="Libre Franklin" w:hAnsi="Libre Franklin"/>
          <w:highlight w:val="yellow"/>
          <w:rtl w:val="0"/>
        </w:rPr>
        <w:t xml:space="preserve">Insert populations</w:t>
      </w:r>
    </w:p>
    <w:p w:rsidR="00000000" w:rsidDel="00000000" w:rsidP="00000000" w:rsidRDefault="00000000" w:rsidRPr="00000000" w14:paraId="00000061">
      <w:pPr>
        <w:ind w:left="0" w:firstLine="0"/>
        <w:rPr>
          <w:rFonts w:ascii="Libre Franklin" w:cs="Libre Franklin" w:eastAsia="Libre Franklin" w:hAnsi="Libre Franklin"/>
          <w:highlight w:val="yellow"/>
        </w:rPr>
      </w:pPr>
      <w:r w:rsidDel="00000000" w:rsidR="00000000" w:rsidRPr="00000000">
        <w:rPr>
          <w:rtl w:val="0"/>
        </w:rPr>
      </w:r>
    </w:p>
    <w:p w:rsidR="00000000" w:rsidDel="00000000" w:rsidP="00000000" w:rsidRDefault="00000000" w:rsidRPr="00000000" w14:paraId="00000062">
      <w:pPr>
        <w:ind w:left="0" w:firstLine="0"/>
        <w:rPr>
          <w:rFonts w:ascii="Libre Franklin" w:cs="Libre Franklin" w:eastAsia="Libre Franklin" w:hAnsi="Libre Franklin"/>
          <w:highlight w:val="yellow"/>
        </w:rPr>
      </w:pPr>
      <w:r w:rsidDel="00000000" w:rsidR="00000000" w:rsidRPr="00000000">
        <w:rPr>
          <w:rFonts w:ascii="Libre Franklin" w:cs="Libre Franklin" w:eastAsia="Libre Franklin" w:hAnsi="Libre Franklin"/>
          <w:highlight w:val="yellow"/>
          <w:rtl w:val="0"/>
        </w:rPr>
        <w:t xml:space="preserve">These populations were selected based on town-level data looking at populations at risk of extreme temperature health effects (see Appendix A: Health and Population Impacts Associated with Extreme Temperature, [Town], Massachusetts Profile).]</w:t>
      </w:r>
    </w:p>
    <w:p w:rsidR="00000000" w:rsidDel="00000000" w:rsidP="00000000" w:rsidRDefault="00000000" w:rsidRPr="00000000" w14:paraId="00000063">
      <w:pPr>
        <w:pStyle w:val="Heading2"/>
        <w:rPr>
          <w:rFonts w:ascii="Libre Franklin" w:cs="Libre Franklin" w:eastAsia="Libre Franklin" w:hAnsi="Libre Franklin"/>
        </w:rPr>
      </w:pPr>
      <w:bookmarkStart w:colFirst="0" w:colLast="0" w:name="_heading=h.4d34og8" w:id="10"/>
      <w:bookmarkEnd w:id="10"/>
      <w:r w:rsidDel="00000000" w:rsidR="00000000" w:rsidRPr="00000000">
        <w:rPr>
          <w:rFonts w:ascii="Libre Franklin" w:cs="Libre Franklin" w:eastAsia="Libre Franklin" w:hAnsi="Libre Franklin"/>
          <w:rtl w:val="0"/>
        </w:rPr>
        <w:t xml:space="preserve">Situation Overview</w:t>
      </w:r>
    </w:p>
    <w:p w:rsidR="00000000" w:rsidDel="00000000" w:rsidP="00000000" w:rsidRDefault="00000000" w:rsidRPr="00000000" w14:paraId="00000064">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Extremely hot or cold weather can be a health hazard, especially without proper planning. Communities can keep residents safe and healthy during extreme temperature events by tailoring strategies to each community’s needs. Since an individual’s exposure, sensitivity, and adaptability to extreme temperatures differ, mitigation strategies to reduce the negative health impacts of extreme heat and cold must consider demographics and social determinants of health, and be responsive to the needs of those most at risk and disproportionately impacted. In addition, strategies can be at the individual level (e.g., ensuring sufficient indoor ventilation) or at the societal level (e.g., cooling centers). </w:t>
      </w:r>
    </w:p>
    <w:p w:rsidR="00000000" w:rsidDel="00000000" w:rsidP="00000000" w:rsidRDefault="00000000" w:rsidRPr="00000000" w14:paraId="00000065">
      <w:pPr>
        <w:pStyle w:val="Heading3"/>
        <w:rPr>
          <w:rFonts w:ascii="Libre Franklin" w:cs="Libre Franklin" w:eastAsia="Libre Franklin" w:hAnsi="Libre Franklin"/>
        </w:rPr>
      </w:pPr>
      <w:bookmarkStart w:colFirst="0" w:colLast="0" w:name="_heading=h.2s8eyo1" w:id="11"/>
      <w:bookmarkEnd w:id="11"/>
      <w:r w:rsidDel="00000000" w:rsidR="00000000" w:rsidRPr="00000000">
        <w:rPr>
          <w:rFonts w:ascii="Libre Franklin" w:cs="Libre Franklin" w:eastAsia="Libre Franklin" w:hAnsi="Libre Franklin"/>
          <w:rtl w:val="0"/>
        </w:rPr>
        <w:t xml:space="preserve">Extreme Heat Event</w:t>
      </w:r>
    </w:p>
    <w:p w:rsidR="00000000" w:rsidDel="00000000" w:rsidP="00000000" w:rsidRDefault="00000000" w:rsidRPr="00000000" w14:paraId="00000066">
      <w:pPr>
        <w:rPr>
          <w:rFonts w:ascii="Libre Franklin" w:cs="Libre Franklin" w:eastAsia="Libre Franklin" w:hAnsi="Libre Franklin"/>
          <w:sz w:val="21"/>
          <w:szCs w:val="21"/>
        </w:rPr>
      </w:pPr>
      <w:r w:rsidDel="00000000" w:rsidR="00000000" w:rsidRPr="00000000">
        <w:rPr>
          <w:rFonts w:ascii="Libre Franklin" w:cs="Libre Franklin" w:eastAsia="Libre Franklin" w:hAnsi="Libre Franklin"/>
          <w:sz w:val="21"/>
          <w:szCs w:val="21"/>
          <w:rtl w:val="0"/>
        </w:rPr>
        <w:t xml:space="preserve">Extreme heat events are projected to increase over the next decades. Massachusetts can expect an average of</w:t>
      </w:r>
      <w:hyperlink r:id="rId14">
        <w:r w:rsidDel="00000000" w:rsidR="00000000" w:rsidRPr="00000000">
          <w:rPr>
            <w:rFonts w:ascii="Libre Franklin" w:cs="Libre Franklin" w:eastAsia="Libre Franklin" w:hAnsi="Libre Franklin"/>
            <w:sz w:val="21"/>
            <w:szCs w:val="21"/>
            <w:rtl w:val="0"/>
          </w:rPr>
          <w:t xml:space="preserve"> </w:t>
        </w:r>
      </w:hyperlink>
      <w:hyperlink r:id="rId15">
        <w:r w:rsidDel="00000000" w:rsidR="00000000" w:rsidRPr="00000000">
          <w:rPr>
            <w:rFonts w:ascii="Libre Franklin" w:cs="Libre Franklin" w:eastAsia="Libre Franklin" w:hAnsi="Libre Franklin"/>
            <w:color w:val="1155cc"/>
            <w:sz w:val="21"/>
            <w:szCs w:val="21"/>
            <w:u w:val="single"/>
            <w:rtl w:val="0"/>
          </w:rPr>
          <w:t xml:space="preserve">10-28 days</w:t>
        </w:r>
      </w:hyperlink>
      <w:r w:rsidDel="00000000" w:rsidR="00000000" w:rsidRPr="00000000">
        <w:rPr>
          <w:rFonts w:ascii="Libre Franklin" w:cs="Libre Franklin" w:eastAsia="Libre Franklin" w:hAnsi="Libre Franklin"/>
          <w:sz w:val="21"/>
          <w:szCs w:val="21"/>
          <w:vertAlign w:val="superscript"/>
        </w:rPr>
        <w:footnoteReference w:customMarkFollows="0" w:id="0"/>
      </w:r>
      <w:r w:rsidDel="00000000" w:rsidR="00000000" w:rsidRPr="00000000">
        <w:rPr>
          <w:rFonts w:ascii="Libre Franklin" w:cs="Libre Franklin" w:eastAsia="Libre Franklin" w:hAnsi="Libre Franklin"/>
          <w:sz w:val="21"/>
          <w:szCs w:val="21"/>
          <w:rtl w:val="0"/>
        </w:rPr>
        <w:t xml:space="preserve"> per year with temperatures over 90°F by 2050. Region 4AB communities can see 19-31 days over 90°F by 2050.</w:t>
      </w:r>
      <w:hyperlink r:id="rId16">
        <w:r w:rsidDel="00000000" w:rsidR="00000000" w:rsidRPr="00000000">
          <w:rPr>
            <w:rFonts w:ascii="Libre Franklin" w:cs="Libre Franklin" w:eastAsia="Libre Franklin" w:hAnsi="Libre Franklin"/>
            <w:sz w:val="21"/>
            <w:szCs w:val="21"/>
            <w:rtl w:val="0"/>
          </w:rPr>
          <w:t xml:space="preserve"> </w:t>
        </w:r>
      </w:hyperlink>
      <w:hyperlink r:id="rId17">
        <w:r w:rsidDel="00000000" w:rsidR="00000000" w:rsidRPr="00000000">
          <w:rPr>
            <w:rFonts w:ascii="Libre Franklin" w:cs="Libre Franklin" w:eastAsia="Libre Franklin" w:hAnsi="Libre Franklin"/>
            <w:color w:val="1155cc"/>
            <w:sz w:val="21"/>
            <w:szCs w:val="21"/>
            <w:u w:val="single"/>
            <w:rtl w:val="0"/>
          </w:rPr>
          <w:t xml:space="preserve">Heat waves</w:t>
        </w:r>
      </w:hyperlink>
      <w:r w:rsidDel="00000000" w:rsidR="00000000" w:rsidRPr="00000000">
        <w:rPr>
          <w:rFonts w:ascii="Libre Franklin" w:cs="Libre Franklin" w:eastAsia="Libre Franklin" w:hAnsi="Libre Franklin"/>
          <w:sz w:val="21"/>
          <w:szCs w:val="21"/>
          <w:rtl w:val="0"/>
        </w:rPr>
        <w:t xml:space="preserve">,</w:t>
      </w:r>
      <w:r w:rsidDel="00000000" w:rsidR="00000000" w:rsidRPr="00000000">
        <w:rPr>
          <w:rFonts w:ascii="Libre Franklin" w:cs="Libre Franklin" w:eastAsia="Libre Franklin" w:hAnsi="Libre Franklin"/>
          <w:sz w:val="21"/>
          <w:szCs w:val="21"/>
          <w:vertAlign w:val="superscript"/>
        </w:rPr>
        <w:footnoteReference w:customMarkFollows="0" w:id="1"/>
      </w:r>
      <w:r w:rsidDel="00000000" w:rsidR="00000000" w:rsidRPr="00000000">
        <w:rPr>
          <w:rFonts w:ascii="Libre Franklin" w:cs="Libre Franklin" w:eastAsia="Libre Franklin" w:hAnsi="Libre Franklin"/>
          <w:sz w:val="21"/>
          <w:szCs w:val="21"/>
          <w:rtl w:val="0"/>
        </w:rPr>
        <w:t xml:space="preserve"> or three days over 90°F in a row, are among the world’s most dangerous natural hazards. In 2020, 101 of the overall 565 (18%) heat stress-related emergency department visits in MA were in Region 4AB. Extreme heat stresses the body’s ability to regulate temperature, leading to heat exhaustion, heat stroke, and worsening of chronic medical conditions such as asthma, Chronic Obstructive Pulmonary Disease (COPD), heart disease, kidney disease, and diabetes. Extreme heat has been shown to</w:t>
      </w:r>
      <w:hyperlink r:id="rId18">
        <w:r w:rsidDel="00000000" w:rsidR="00000000" w:rsidRPr="00000000">
          <w:rPr>
            <w:rFonts w:ascii="Libre Franklin" w:cs="Libre Franklin" w:eastAsia="Libre Franklin" w:hAnsi="Libre Franklin"/>
            <w:sz w:val="21"/>
            <w:szCs w:val="21"/>
            <w:rtl w:val="0"/>
          </w:rPr>
          <w:t xml:space="preserve"> </w:t>
        </w:r>
      </w:hyperlink>
      <w:hyperlink r:id="rId19">
        <w:r w:rsidDel="00000000" w:rsidR="00000000" w:rsidRPr="00000000">
          <w:rPr>
            <w:rFonts w:ascii="Libre Franklin" w:cs="Libre Franklin" w:eastAsia="Libre Franklin" w:hAnsi="Libre Franklin"/>
            <w:color w:val="1155cc"/>
            <w:sz w:val="21"/>
            <w:szCs w:val="21"/>
            <w:u w:val="single"/>
            <w:rtl w:val="0"/>
          </w:rPr>
          <w:t xml:space="preserve">increase the risk of death from all-causes</w:t>
        </w:r>
      </w:hyperlink>
      <w:r w:rsidDel="00000000" w:rsidR="00000000" w:rsidRPr="00000000">
        <w:rPr>
          <w:rFonts w:ascii="Libre Franklin" w:cs="Libre Franklin" w:eastAsia="Libre Franklin" w:hAnsi="Libre Franklin"/>
          <w:sz w:val="21"/>
          <w:szCs w:val="21"/>
          <w:rtl w:val="0"/>
        </w:rPr>
        <w:t xml:space="preserve">.</w:t>
      </w:r>
      <w:r w:rsidDel="00000000" w:rsidR="00000000" w:rsidRPr="00000000">
        <w:rPr>
          <w:rFonts w:ascii="Libre Franklin" w:cs="Libre Franklin" w:eastAsia="Libre Franklin" w:hAnsi="Libre Franklin"/>
          <w:sz w:val="21"/>
          <w:szCs w:val="21"/>
          <w:vertAlign w:val="superscript"/>
        </w:rPr>
        <w:footnoteReference w:customMarkFollows="0" w:id="2"/>
      </w:r>
      <w:r w:rsidDel="00000000" w:rsidR="00000000" w:rsidRPr="00000000">
        <w:rPr>
          <w:rFonts w:ascii="Libre Franklin" w:cs="Libre Franklin" w:eastAsia="Libre Franklin" w:hAnsi="Libre Franklin"/>
          <w:sz w:val="21"/>
          <w:szCs w:val="21"/>
          <w:rtl w:val="0"/>
        </w:rPr>
        <w:t xml:space="preserve"> </w:t>
      </w:r>
    </w:p>
    <w:p w:rsidR="00000000" w:rsidDel="00000000" w:rsidP="00000000" w:rsidRDefault="00000000" w:rsidRPr="00000000" w14:paraId="00000067">
      <w:pPr>
        <w:rPr>
          <w:rFonts w:ascii="Libre Franklin" w:cs="Libre Franklin" w:eastAsia="Libre Franklin" w:hAnsi="Libre Franklin"/>
          <w:sz w:val="21"/>
          <w:szCs w:val="21"/>
        </w:rPr>
      </w:pPr>
      <w:r w:rsidDel="00000000" w:rsidR="00000000" w:rsidRPr="00000000">
        <w:rPr>
          <w:rtl w:val="0"/>
        </w:rPr>
      </w:r>
    </w:p>
    <w:p w:rsidR="00000000" w:rsidDel="00000000" w:rsidP="00000000" w:rsidRDefault="00000000" w:rsidRPr="00000000" w14:paraId="00000068">
      <w:pPr>
        <w:rPr>
          <w:rFonts w:ascii="Libre Franklin" w:cs="Libre Franklin" w:eastAsia="Libre Franklin" w:hAnsi="Libre Franklin"/>
          <w:sz w:val="21"/>
          <w:szCs w:val="21"/>
        </w:rPr>
      </w:pPr>
      <w:r w:rsidDel="00000000" w:rsidR="00000000" w:rsidRPr="00000000">
        <w:rPr>
          <w:rFonts w:ascii="Libre Franklin" w:cs="Libre Franklin" w:eastAsia="Libre Franklin" w:hAnsi="Libre Franklin"/>
          <w:sz w:val="21"/>
          <w:szCs w:val="21"/>
          <w:rtl w:val="0"/>
        </w:rPr>
        <w:t xml:space="preserve">The heat index, also known as the apparent temperature, is an important factor to consider. The heat index is what the temperature feels like to the human body when relative humidity is combined with the air temperature.</w:t>
      </w:r>
      <w:r w:rsidDel="00000000" w:rsidR="00000000" w:rsidRPr="00000000">
        <w:rPr>
          <w:rFonts w:ascii="Libre Franklin" w:cs="Libre Franklin" w:eastAsia="Libre Franklin" w:hAnsi="Libre Franklin"/>
          <w:sz w:val="21"/>
          <w:szCs w:val="21"/>
          <w:vertAlign w:val="superscript"/>
        </w:rPr>
        <w:footnoteReference w:customMarkFollows="0" w:id="3"/>
      </w:r>
      <w:r w:rsidDel="00000000" w:rsidR="00000000" w:rsidRPr="00000000">
        <w:rPr>
          <w:rFonts w:ascii="Libre Franklin" w:cs="Libre Franklin" w:eastAsia="Libre Franklin" w:hAnsi="Libre Franklin"/>
          <w:sz w:val="21"/>
          <w:szCs w:val="21"/>
          <w:rtl w:val="0"/>
        </w:rPr>
        <w:t xml:space="preserve"> High humidity makes it even more difficult for the body to cool off and heat-related illnesses can be more severe. </w:t>
      </w:r>
    </w:p>
    <w:p w:rsidR="00000000" w:rsidDel="00000000" w:rsidP="00000000" w:rsidRDefault="00000000" w:rsidRPr="00000000" w14:paraId="00000069">
      <w:pPr>
        <w:rPr>
          <w:rFonts w:ascii="Libre Franklin" w:cs="Libre Franklin" w:eastAsia="Libre Franklin" w:hAnsi="Libre Franklin"/>
          <w:sz w:val="21"/>
          <w:szCs w:val="21"/>
        </w:rPr>
      </w:pPr>
      <w:r w:rsidDel="00000000" w:rsidR="00000000" w:rsidRPr="00000000">
        <w:rPr>
          <w:rtl w:val="0"/>
        </w:rPr>
      </w:r>
    </w:p>
    <w:p w:rsidR="00000000" w:rsidDel="00000000" w:rsidP="00000000" w:rsidRDefault="00000000" w:rsidRPr="00000000" w14:paraId="0000006A">
      <w:pPr>
        <w:rPr>
          <w:rFonts w:ascii="Libre Franklin" w:cs="Libre Franklin" w:eastAsia="Libre Franklin" w:hAnsi="Libre Franklin"/>
          <w:sz w:val="21"/>
          <w:szCs w:val="21"/>
          <w:highlight w:val="yellow"/>
        </w:rPr>
      </w:pPr>
      <w:r w:rsidDel="00000000" w:rsidR="00000000" w:rsidRPr="00000000">
        <w:rPr>
          <w:rFonts w:ascii="Libre Franklin" w:cs="Libre Franklin" w:eastAsia="Libre Franklin" w:hAnsi="Libre Franklin"/>
          <w:sz w:val="21"/>
          <w:szCs w:val="21"/>
          <w:rtl w:val="0"/>
        </w:rPr>
        <w:t xml:space="preserve">The table below documents the Massachusetts Emergency Management Agency’s (MEMA’s) classifications for extreme heat events, </w:t>
      </w:r>
      <w:r w:rsidDel="00000000" w:rsidR="00000000" w:rsidRPr="00000000">
        <w:rPr>
          <w:rFonts w:ascii="Libre Franklin" w:cs="Libre Franklin" w:eastAsia="Libre Franklin" w:hAnsi="Libre Franklin"/>
          <w:sz w:val="21"/>
          <w:szCs w:val="21"/>
          <w:highlight w:val="yellow"/>
          <w:rtl w:val="0"/>
        </w:rPr>
        <w:t xml:space="preserve">along with [department/jurisdiction] specific actions at each of the levels.</w:t>
      </w:r>
      <w:r w:rsidDel="00000000" w:rsidR="00000000" w:rsidRPr="00000000">
        <w:rPr>
          <w:rFonts w:ascii="Libre Franklin" w:cs="Libre Franklin" w:eastAsia="Libre Franklin" w:hAnsi="Libre Franklin"/>
          <w:sz w:val="21"/>
          <w:szCs w:val="21"/>
          <w:highlight w:val="yellow"/>
          <w:vertAlign w:val="superscript"/>
        </w:rPr>
        <w:footnoteReference w:customMarkFollows="0" w:id="4"/>
      </w:r>
      <w:r w:rsidDel="00000000" w:rsidR="00000000" w:rsidRPr="00000000">
        <w:rPr>
          <w:rtl w:val="0"/>
        </w:rPr>
      </w:r>
    </w:p>
    <w:p w:rsidR="00000000" w:rsidDel="00000000" w:rsidP="00000000" w:rsidRDefault="00000000" w:rsidRPr="00000000" w14:paraId="0000006B">
      <w:pPr>
        <w:rPr>
          <w:rFonts w:ascii="Libre Franklin" w:cs="Libre Franklin" w:eastAsia="Libre Franklin" w:hAnsi="Libre Franklin"/>
          <w:sz w:val="21"/>
          <w:szCs w:val="21"/>
        </w:rPr>
      </w:pPr>
      <w:r w:rsidDel="00000000" w:rsidR="00000000" w:rsidRPr="00000000">
        <w:rPr>
          <w:rtl w:val="0"/>
        </w:rPr>
      </w:r>
    </w:p>
    <w:sdt>
      <w:sdtPr>
        <w:lock w:val="contentLocked"/>
        <w:tag w:val="goog_rdk_5"/>
      </w:sdtPr>
      <w:sdtContent>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05"/>
            <w:gridCol w:w="3420"/>
            <w:gridCol w:w="3735"/>
            <w:tblGridChange w:id="0">
              <w:tblGrid>
                <w:gridCol w:w="2205"/>
                <w:gridCol w:w="3420"/>
                <w:gridCol w:w="37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b w:val="1"/>
                    <w:sz w:val="21"/>
                    <w:szCs w:val="21"/>
                  </w:rPr>
                </w:pPr>
                <w:r w:rsidDel="00000000" w:rsidR="00000000" w:rsidRPr="00000000">
                  <w:rPr>
                    <w:rFonts w:ascii="Libre Franklin" w:cs="Libre Franklin" w:eastAsia="Libre Franklin" w:hAnsi="Libre Franklin"/>
                    <w:b w:val="1"/>
                    <w:sz w:val="21"/>
                    <w:szCs w:val="21"/>
                    <w:rtl w:val="0"/>
                  </w:rPr>
                  <w:t xml:space="preserve">Extreme Heat Event Classification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b w:val="1"/>
                    <w:sz w:val="21"/>
                    <w:szCs w:val="21"/>
                  </w:rPr>
                </w:pPr>
                <w:r w:rsidDel="00000000" w:rsidR="00000000" w:rsidRPr="00000000">
                  <w:rPr>
                    <w:rFonts w:ascii="Libre Franklin" w:cs="Libre Franklin" w:eastAsia="Libre Franklin" w:hAnsi="Libre Franklin"/>
                    <w:b w:val="1"/>
                    <w:sz w:val="21"/>
                    <w:szCs w:val="21"/>
                    <w:rtl w:val="0"/>
                  </w:rPr>
                  <w:t xml:space="preserve">Definition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b w:val="1"/>
                    <w:sz w:val="21"/>
                    <w:szCs w:val="21"/>
                    <w:highlight w:val="yellow"/>
                  </w:rPr>
                </w:pPr>
                <w:r w:rsidDel="00000000" w:rsidR="00000000" w:rsidRPr="00000000">
                  <w:rPr>
                    <w:rFonts w:ascii="Libre Franklin" w:cs="Libre Franklin" w:eastAsia="Libre Franklin" w:hAnsi="Libre Franklin"/>
                    <w:b w:val="1"/>
                    <w:sz w:val="21"/>
                    <w:szCs w:val="21"/>
                    <w:highlight w:val="yellow"/>
                    <w:rtl w:val="0"/>
                  </w:rPr>
                  <w:t xml:space="preserve">[Department/Jurisdiction Actions]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ind w:left="0" w:firstLine="0"/>
                  <w:rPr>
                    <w:rFonts w:ascii="Libre Franklin" w:cs="Libre Franklin" w:eastAsia="Libre Franklin" w:hAnsi="Libre Franklin"/>
                    <w:sz w:val="21"/>
                    <w:szCs w:val="21"/>
                  </w:rPr>
                </w:pPr>
                <w:r w:rsidDel="00000000" w:rsidR="00000000" w:rsidRPr="00000000">
                  <w:rPr>
                    <w:rFonts w:ascii="Libre Franklin" w:cs="Libre Franklin" w:eastAsia="Libre Franklin" w:hAnsi="Libre Franklin"/>
                    <w:sz w:val="21"/>
                    <w:szCs w:val="21"/>
                    <w:rtl w:val="0"/>
                  </w:rPr>
                  <w:t xml:space="preserve">Excessive Heat Watch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ind w:left="0" w:firstLine="0"/>
                  <w:rPr>
                    <w:b w:val="1"/>
                    <w:sz w:val="21"/>
                    <w:szCs w:val="21"/>
                  </w:rPr>
                </w:pPr>
                <w:r w:rsidDel="00000000" w:rsidR="00000000" w:rsidRPr="00000000">
                  <w:rPr>
                    <w:rFonts w:ascii="Libre Franklin" w:cs="Libre Franklin" w:eastAsia="Libre Franklin" w:hAnsi="Libre Franklin"/>
                    <w:sz w:val="21"/>
                    <w:szCs w:val="21"/>
                    <w:rtl w:val="0"/>
                  </w:rPr>
                  <w:t xml:space="preserve">Conditions are favorable for an excessive heat warning in the next 24-72 hours.</w:t>
                </w:r>
                <w:r w:rsidDel="00000000" w:rsidR="00000000" w:rsidRPr="00000000">
                  <w:rPr>
                    <w:rtl w:val="0"/>
                  </w:rPr>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rPr>
                    <w:rFonts w:ascii="Libre Franklin" w:cs="Libre Franklin" w:eastAsia="Libre Franklin" w:hAnsi="Libre Franklin"/>
                    <w:sz w:val="21"/>
                    <w:szCs w:val="21"/>
                  </w:rPr>
                </w:pPr>
                <w:r w:rsidDel="00000000" w:rsidR="00000000" w:rsidRPr="00000000">
                  <w:rPr>
                    <w:rFonts w:ascii="Libre Franklin" w:cs="Libre Franklin" w:eastAsia="Libre Franklin" w:hAnsi="Libre Franklin"/>
                    <w:sz w:val="21"/>
                    <w:szCs w:val="21"/>
                    <w:highlight w:val="yellow"/>
                    <w:rtl w:val="0"/>
                  </w:rPr>
                  <w:t xml:space="preserve">[Include any specific actions your jurisdiction takes at this level]</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ind w:left="0" w:firstLine="0"/>
                  <w:rPr>
                    <w:rFonts w:ascii="Libre Franklin" w:cs="Libre Franklin" w:eastAsia="Libre Franklin" w:hAnsi="Libre Franklin"/>
                    <w:sz w:val="21"/>
                    <w:szCs w:val="21"/>
                  </w:rPr>
                </w:pPr>
                <w:r w:rsidDel="00000000" w:rsidR="00000000" w:rsidRPr="00000000">
                  <w:rPr>
                    <w:rFonts w:ascii="Libre Franklin" w:cs="Libre Franklin" w:eastAsia="Libre Franklin" w:hAnsi="Libre Franklin"/>
                    <w:sz w:val="21"/>
                    <w:szCs w:val="21"/>
                    <w:rtl w:val="0"/>
                  </w:rPr>
                  <w:t xml:space="preserve">Heat Advisory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ind w:left="0" w:firstLine="0"/>
                  <w:rPr>
                    <w:rFonts w:ascii="Libre Franklin" w:cs="Libre Franklin" w:eastAsia="Libre Franklin" w:hAnsi="Libre Franklin"/>
                    <w:sz w:val="21"/>
                    <w:szCs w:val="21"/>
                  </w:rPr>
                </w:pPr>
                <w:r w:rsidDel="00000000" w:rsidR="00000000" w:rsidRPr="00000000">
                  <w:rPr>
                    <w:rFonts w:ascii="Libre Franklin" w:cs="Libre Franklin" w:eastAsia="Libre Franklin" w:hAnsi="Libre Franklin"/>
                    <w:sz w:val="21"/>
                    <w:szCs w:val="21"/>
                    <w:rtl w:val="0"/>
                  </w:rPr>
                  <w:t xml:space="preserve">Daytime heat indices of 100ºF–104ºF for two or more hours. The heat index is a measure of how hot it feels when relative humidity is factored in with air temperature.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rPr>
                    <w:rFonts w:ascii="Libre Franklin" w:cs="Libre Franklin" w:eastAsia="Libre Franklin" w:hAnsi="Libre Franklin"/>
                    <w:sz w:val="21"/>
                    <w:szCs w:val="21"/>
                  </w:rPr>
                </w:pPr>
                <w:r w:rsidDel="00000000" w:rsidR="00000000" w:rsidRPr="00000000">
                  <w:rPr>
                    <w:rFonts w:ascii="Libre Franklin" w:cs="Libre Franklin" w:eastAsia="Libre Franklin" w:hAnsi="Libre Franklin"/>
                    <w:sz w:val="21"/>
                    <w:szCs w:val="21"/>
                    <w:highlight w:val="yellow"/>
                    <w:rtl w:val="0"/>
                  </w:rPr>
                  <w:t xml:space="preserve">[Include any specific actions your jurisdiction takes at this level]</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ind w:left="0" w:firstLine="0"/>
                  <w:rPr>
                    <w:rFonts w:ascii="Libre Franklin" w:cs="Libre Franklin" w:eastAsia="Libre Franklin" w:hAnsi="Libre Franklin"/>
                    <w:sz w:val="21"/>
                    <w:szCs w:val="21"/>
                  </w:rPr>
                </w:pPr>
                <w:r w:rsidDel="00000000" w:rsidR="00000000" w:rsidRPr="00000000">
                  <w:rPr>
                    <w:rFonts w:ascii="Libre Franklin" w:cs="Libre Franklin" w:eastAsia="Libre Franklin" w:hAnsi="Libre Franklin"/>
                    <w:sz w:val="21"/>
                    <w:szCs w:val="21"/>
                    <w:rtl w:val="0"/>
                  </w:rPr>
                  <w:t xml:space="preserve">Excessive Heat Warning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ind w:left="0" w:firstLine="0"/>
                  <w:rPr>
                    <w:rFonts w:ascii="Libre Franklin" w:cs="Libre Franklin" w:eastAsia="Libre Franklin" w:hAnsi="Libre Franklin"/>
                    <w:sz w:val="21"/>
                    <w:szCs w:val="21"/>
                  </w:rPr>
                </w:pPr>
                <w:r w:rsidDel="00000000" w:rsidR="00000000" w:rsidRPr="00000000">
                  <w:rPr>
                    <w:rFonts w:ascii="Libre Franklin" w:cs="Libre Franklin" w:eastAsia="Libre Franklin" w:hAnsi="Libre Franklin"/>
                    <w:sz w:val="21"/>
                    <w:szCs w:val="21"/>
                    <w:rtl w:val="0"/>
                  </w:rPr>
                  <w:t xml:space="preserve">Daytime heat indices of greater than or equal to 105°F for two or more hours.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rPr>
                    <w:rFonts w:ascii="Libre Franklin" w:cs="Libre Franklin" w:eastAsia="Libre Franklin" w:hAnsi="Libre Franklin"/>
                    <w:sz w:val="21"/>
                    <w:szCs w:val="21"/>
                  </w:rPr>
                </w:pPr>
                <w:r w:rsidDel="00000000" w:rsidR="00000000" w:rsidRPr="00000000">
                  <w:rPr>
                    <w:rFonts w:ascii="Libre Franklin" w:cs="Libre Franklin" w:eastAsia="Libre Franklin" w:hAnsi="Libre Franklin"/>
                    <w:sz w:val="21"/>
                    <w:szCs w:val="21"/>
                    <w:highlight w:val="yellow"/>
                    <w:rtl w:val="0"/>
                  </w:rPr>
                  <w:t xml:space="preserve">[Include any specific actions your jurisdiction takes at this level]</w:t>
                </w:r>
                <w:r w:rsidDel="00000000" w:rsidR="00000000" w:rsidRPr="00000000">
                  <w:rPr>
                    <w:rtl w:val="0"/>
                  </w:rPr>
                </w:r>
              </w:p>
            </w:tc>
          </w:tr>
        </w:tbl>
      </w:sdtContent>
    </w:sdt>
    <w:p w:rsidR="00000000" w:rsidDel="00000000" w:rsidP="00000000" w:rsidRDefault="00000000" w:rsidRPr="00000000" w14:paraId="00000079">
      <w:pPr>
        <w:rPr>
          <w:rFonts w:ascii="Libre Franklin" w:cs="Libre Franklin" w:eastAsia="Libre Franklin" w:hAnsi="Libre Franklin"/>
          <w:sz w:val="21"/>
          <w:szCs w:val="21"/>
        </w:rPr>
      </w:pPr>
      <w:r w:rsidDel="00000000" w:rsidR="00000000" w:rsidRPr="00000000">
        <w:rPr>
          <w:rtl w:val="0"/>
        </w:rPr>
      </w:r>
    </w:p>
    <w:p w:rsidR="00000000" w:rsidDel="00000000" w:rsidP="00000000" w:rsidRDefault="00000000" w:rsidRPr="00000000" w14:paraId="0000007A">
      <w:pPr>
        <w:rPr>
          <w:rFonts w:ascii="Libre Franklin" w:cs="Libre Franklin" w:eastAsia="Libre Franklin" w:hAnsi="Libre Franklin"/>
          <w:sz w:val="21"/>
          <w:szCs w:val="21"/>
        </w:rPr>
      </w:pPr>
      <w:r w:rsidDel="00000000" w:rsidR="00000000" w:rsidRPr="00000000">
        <w:rPr>
          <w:rFonts w:ascii="Libre Franklin" w:cs="Libre Franklin" w:eastAsia="Libre Franklin" w:hAnsi="Libre Franklin"/>
          <w:rtl w:val="0"/>
        </w:rPr>
        <w:t xml:space="preserve">Data on individuals within </w:t>
      </w:r>
      <w:r w:rsidDel="00000000" w:rsidR="00000000" w:rsidRPr="00000000">
        <w:rPr>
          <w:rFonts w:ascii="Libre Franklin" w:cs="Libre Franklin" w:eastAsia="Libre Franklin" w:hAnsi="Libre Franklin"/>
          <w:highlight w:val="yellow"/>
          <w:rtl w:val="0"/>
        </w:rPr>
        <w:t xml:space="preserve">[Town]</w:t>
      </w:r>
      <w:r w:rsidDel="00000000" w:rsidR="00000000" w:rsidRPr="00000000">
        <w:rPr>
          <w:rFonts w:ascii="Libre Franklin" w:cs="Libre Franklin" w:eastAsia="Libre Franklin" w:hAnsi="Libre Franklin"/>
          <w:rtl w:val="0"/>
        </w:rPr>
        <w:t xml:space="preserve"> who are at higher risk of heat-related health impacts or are likely to be disproportionately impacted is included within Appendix A: Health and Population Impacts Associated with Extreme Temperature,</w:t>
      </w:r>
      <w:r w:rsidDel="00000000" w:rsidR="00000000" w:rsidRPr="00000000">
        <w:rPr>
          <w:rFonts w:ascii="Libre Franklin" w:cs="Libre Franklin" w:eastAsia="Libre Franklin" w:hAnsi="Libre Franklin"/>
          <w:highlight w:val="yellow"/>
          <w:rtl w:val="0"/>
        </w:rPr>
        <w:t xml:space="preserve"> [Town]</w:t>
      </w:r>
      <w:r w:rsidDel="00000000" w:rsidR="00000000" w:rsidRPr="00000000">
        <w:rPr>
          <w:rFonts w:ascii="Libre Franklin" w:cs="Libre Franklin" w:eastAsia="Libre Franklin" w:hAnsi="Libre Franklin"/>
          <w:rtl w:val="0"/>
        </w:rPr>
        <w:t xml:space="preserve">, Massachusetts Profile. More information on the health impacts of heat is available in CDC’s “</w:t>
      </w:r>
      <w:hyperlink r:id="rId20">
        <w:r w:rsidDel="00000000" w:rsidR="00000000" w:rsidRPr="00000000">
          <w:rPr>
            <w:rFonts w:ascii="Libre Franklin" w:cs="Libre Franklin" w:eastAsia="Libre Franklin" w:hAnsi="Libre Franklin"/>
            <w:color w:val="1155cc"/>
            <w:u w:val="single"/>
            <w:rtl w:val="0"/>
          </w:rPr>
          <w:t xml:space="preserve">Heat Response Plans: Summary of Evidence and Strategies for Collaboration and Implementation</w:t>
        </w:r>
      </w:hyperlink>
      <w:r w:rsidDel="00000000" w:rsidR="00000000" w:rsidRPr="00000000">
        <w:rPr>
          <w:rFonts w:ascii="Libre Franklin" w:cs="Libre Franklin" w:eastAsia="Libre Franklin" w:hAnsi="Libre Franklin"/>
          <w:rtl w:val="0"/>
        </w:rPr>
        <w:t xml:space="preserve">.”</w:t>
      </w:r>
      <w:r w:rsidDel="00000000" w:rsidR="00000000" w:rsidRPr="00000000">
        <w:rPr>
          <w:rFonts w:ascii="Libre Franklin" w:cs="Libre Franklin" w:eastAsia="Libre Franklin" w:hAnsi="Libre Franklin"/>
          <w:vertAlign w:val="superscript"/>
        </w:rPr>
        <w:footnoteReference w:customMarkFollows="0" w:id="5"/>
      </w:r>
      <w:r w:rsidDel="00000000" w:rsidR="00000000" w:rsidRPr="00000000">
        <w:rPr>
          <w:rtl w:val="0"/>
        </w:rPr>
      </w:r>
    </w:p>
    <w:p w:rsidR="00000000" w:rsidDel="00000000" w:rsidP="00000000" w:rsidRDefault="00000000" w:rsidRPr="00000000" w14:paraId="0000007B">
      <w:pPr>
        <w:pStyle w:val="Heading3"/>
        <w:rPr>
          <w:rFonts w:ascii="Libre Franklin" w:cs="Libre Franklin" w:eastAsia="Libre Franklin" w:hAnsi="Libre Franklin"/>
        </w:rPr>
      </w:pPr>
      <w:bookmarkStart w:colFirst="0" w:colLast="0" w:name="_heading=h.17dp8vu" w:id="12"/>
      <w:bookmarkEnd w:id="12"/>
      <w:r w:rsidDel="00000000" w:rsidR="00000000" w:rsidRPr="00000000">
        <w:rPr>
          <w:rFonts w:ascii="Libre Franklin" w:cs="Libre Franklin" w:eastAsia="Libre Franklin" w:hAnsi="Libre Franklin"/>
          <w:rtl w:val="0"/>
        </w:rPr>
        <w:t xml:space="preserve">Extreme Cold Event</w:t>
      </w:r>
    </w:p>
    <w:p w:rsidR="00000000" w:rsidDel="00000000" w:rsidP="00000000" w:rsidRDefault="00000000" w:rsidRPr="00000000" w14:paraId="0000007C">
      <w:pPr>
        <w:rPr>
          <w:rFonts w:ascii="Libre Franklin" w:cs="Libre Franklin" w:eastAsia="Libre Franklin" w:hAnsi="Libre Franklin"/>
          <w:sz w:val="21"/>
          <w:szCs w:val="21"/>
        </w:rPr>
      </w:pPr>
      <w:r w:rsidDel="00000000" w:rsidR="00000000" w:rsidRPr="00000000">
        <w:rPr>
          <w:rFonts w:ascii="Libre Franklin" w:cs="Libre Franklin" w:eastAsia="Libre Franklin" w:hAnsi="Libre Franklin"/>
          <w:sz w:val="21"/>
          <w:szCs w:val="21"/>
          <w:rtl w:val="0"/>
        </w:rPr>
        <w:t xml:space="preserve">Extreme cold can lower the body’s temperature to dangerous levels, and prolonged exposure leads to hypothermia and frostbite. Cold air affects the lungs making it difficult for people with respiratory conditions to breathe. It also restricts blood flow, which can worsen heart conditions. Other risks include non-fire related carbon monoxide poisoning from gas furnaces, heaters, and generators as well as falls or injuries on ice.</w:t>
      </w:r>
    </w:p>
    <w:p w:rsidR="00000000" w:rsidDel="00000000" w:rsidP="00000000" w:rsidRDefault="00000000" w:rsidRPr="00000000" w14:paraId="0000007D">
      <w:pPr>
        <w:rPr>
          <w:rFonts w:ascii="Libre Franklin" w:cs="Libre Franklin" w:eastAsia="Libre Franklin" w:hAnsi="Libre Franklin"/>
          <w:sz w:val="21"/>
          <w:szCs w:val="21"/>
        </w:rPr>
      </w:pPr>
      <w:r w:rsidDel="00000000" w:rsidR="00000000" w:rsidRPr="00000000">
        <w:rPr>
          <w:rtl w:val="0"/>
        </w:rPr>
      </w:r>
    </w:p>
    <w:p w:rsidR="00000000" w:rsidDel="00000000" w:rsidP="00000000" w:rsidRDefault="00000000" w:rsidRPr="00000000" w14:paraId="0000007E">
      <w:pPr>
        <w:rPr>
          <w:rFonts w:ascii="Libre Franklin" w:cs="Libre Franklin" w:eastAsia="Libre Franklin" w:hAnsi="Libre Franklin"/>
          <w:sz w:val="21"/>
          <w:szCs w:val="21"/>
          <w:vertAlign w:val="superscript"/>
        </w:rPr>
      </w:pPr>
      <w:r w:rsidDel="00000000" w:rsidR="00000000" w:rsidRPr="00000000">
        <w:rPr>
          <w:rFonts w:ascii="Libre Franklin" w:cs="Libre Franklin" w:eastAsia="Libre Franklin" w:hAnsi="Libre Franklin"/>
          <w:sz w:val="21"/>
          <w:szCs w:val="21"/>
          <w:rtl w:val="0"/>
        </w:rPr>
        <w:t xml:space="preserve">The table below documents MEMA’s classifications for extreme cold/wind chill events, along with</w:t>
      </w:r>
      <w:r w:rsidDel="00000000" w:rsidR="00000000" w:rsidRPr="00000000">
        <w:rPr>
          <w:rFonts w:ascii="Libre Franklin" w:cs="Libre Franklin" w:eastAsia="Libre Franklin" w:hAnsi="Libre Franklin"/>
          <w:sz w:val="21"/>
          <w:szCs w:val="21"/>
          <w:highlight w:val="yellow"/>
          <w:rtl w:val="0"/>
        </w:rPr>
        <w:t xml:space="preserve"> [department/jurisdiction]</w:t>
      </w:r>
      <w:r w:rsidDel="00000000" w:rsidR="00000000" w:rsidRPr="00000000">
        <w:rPr>
          <w:rFonts w:ascii="Libre Franklin" w:cs="Libre Franklin" w:eastAsia="Libre Franklin" w:hAnsi="Libre Franklin"/>
          <w:sz w:val="21"/>
          <w:szCs w:val="21"/>
          <w:rtl w:val="0"/>
        </w:rPr>
        <w:t xml:space="preserve"> specific actions at each of the levels.</w:t>
      </w:r>
      <w:r w:rsidDel="00000000" w:rsidR="00000000" w:rsidRPr="00000000">
        <w:rPr>
          <w:rFonts w:ascii="Libre Franklin" w:cs="Libre Franklin" w:eastAsia="Libre Franklin" w:hAnsi="Libre Franklin"/>
          <w:sz w:val="21"/>
          <w:szCs w:val="21"/>
          <w:vertAlign w:val="superscript"/>
        </w:rPr>
        <w:footnoteReference w:customMarkFollows="0" w:id="6"/>
      </w:r>
      <w:r w:rsidDel="00000000" w:rsidR="00000000" w:rsidRPr="00000000">
        <w:rPr>
          <w:rtl w:val="0"/>
        </w:rPr>
      </w:r>
    </w:p>
    <w:p w:rsidR="00000000" w:rsidDel="00000000" w:rsidP="00000000" w:rsidRDefault="00000000" w:rsidRPr="00000000" w14:paraId="0000007F">
      <w:pPr>
        <w:rPr>
          <w:rFonts w:ascii="Libre Franklin" w:cs="Libre Franklin" w:eastAsia="Libre Franklin" w:hAnsi="Libre Franklin"/>
          <w:sz w:val="21"/>
          <w:szCs w:val="21"/>
        </w:rPr>
      </w:pPr>
      <w:r w:rsidDel="00000000" w:rsidR="00000000" w:rsidRPr="00000000">
        <w:rPr>
          <w:rtl w:val="0"/>
        </w:rPr>
      </w:r>
    </w:p>
    <w:sdt>
      <w:sdtPr>
        <w:lock w:val="contentLocked"/>
        <w:tag w:val="goog_rdk_6"/>
      </w:sdtPr>
      <w:sdtContent>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05"/>
            <w:gridCol w:w="3420"/>
            <w:gridCol w:w="3735"/>
            <w:tblGridChange w:id="0">
              <w:tblGrid>
                <w:gridCol w:w="2205"/>
                <w:gridCol w:w="3420"/>
                <w:gridCol w:w="37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rFonts w:ascii="Libre Franklin" w:cs="Libre Franklin" w:eastAsia="Libre Franklin" w:hAnsi="Libre Franklin"/>
                    <w:b w:val="1"/>
                    <w:sz w:val="21"/>
                    <w:szCs w:val="21"/>
                  </w:rPr>
                </w:pPr>
                <w:r w:rsidDel="00000000" w:rsidR="00000000" w:rsidRPr="00000000">
                  <w:rPr>
                    <w:rFonts w:ascii="Libre Franklin" w:cs="Libre Franklin" w:eastAsia="Libre Franklin" w:hAnsi="Libre Franklin"/>
                    <w:b w:val="1"/>
                    <w:sz w:val="21"/>
                    <w:szCs w:val="21"/>
                    <w:rtl w:val="0"/>
                  </w:rPr>
                  <w:t xml:space="preserve">Extreme Cold/Wind Chill Event Classification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rFonts w:ascii="Libre Franklin" w:cs="Libre Franklin" w:eastAsia="Libre Franklin" w:hAnsi="Libre Franklin"/>
                    <w:b w:val="1"/>
                    <w:sz w:val="21"/>
                    <w:szCs w:val="21"/>
                  </w:rPr>
                </w:pPr>
                <w:r w:rsidDel="00000000" w:rsidR="00000000" w:rsidRPr="00000000">
                  <w:rPr>
                    <w:rFonts w:ascii="Libre Franklin" w:cs="Libre Franklin" w:eastAsia="Libre Franklin" w:hAnsi="Libre Franklin"/>
                    <w:b w:val="1"/>
                    <w:sz w:val="21"/>
                    <w:szCs w:val="21"/>
                    <w:rtl w:val="0"/>
                  </w:rPr>
                  <w:t xml:space="preserve">Definition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rFonts w:ascii="Libre Franklin" w:cs="Libre Franklin" w:eastAsia="Libre Franklin" w:hAnsi="Libre Franklin"/>
                    <w:b w:val="1"/>
                    <w:sz w:val="21"/>
                    <w:szCs w:val="21"/>
                    <w:highlight w:val="yellow"/>
                  </w:rPr>
                </w:pPr>
                <w:r w:rsidDel="00000000" w:rsidR="00000000" w:rsidRPr="00000000">
                  <w:rPr>
                    <w:rFonts w:ascii="Libre Franklin" w:cs="Libre Franklin" w:eastAsia="Libre Franklin" w:hAnsi="Libre Franklin"/>
                    <w:b w:val="1"/>
                    <w:sz w:val="21"/>
                    <w:szCs w:val="21"/>
                    <w:highlight w:val="yellow"/>
                    <w:rtl w:val="0"/>
                  </w:rPr>
                  <w:t xml:space="preserve">[Department/Jurisdiction Actions]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ind w:left="0" w:firstLine="0"/>
                  <w:rPr>
                    <w:rFonts w:ascii="Libre Franklin" w:cs="Libre Franklin" w:eastAsia="Libre Franklin" w:hAnsi="Libre Franklin"/>
                    <w:sz w:val="21"/>
                    <w:szCs w:val="21"/>
                  </w:rPr>
                </w:pPr>
                <w:r w:rsidDel="00000000" w:rsidR="00000000" w:rsidRPr="00000000">
                  <w:rPr>
                    <w:rFonts w:ascii="Libre Franklin" w:cs="Libre Franklin" w:eastAsia="Libre Franklin" w:hAnsi="Libre Franklin"/>
                    <w:b w:val="1"/>
                    <w:sz w:val="21"/>
                    <w:szCs w:val="21"/>
                    <w:rtl w:val="0"/>
                  </w:rPr>
                  <w:t xml:space="preserve">Wind Chill Advisory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ind w:left="0" w:firstLine="0"/>
                  <w:rPr>
                    <w:rFonts w:ascii="Libre Franklin" w:cs="Libre Franklin" w:eastAsia="Libre Franklin" w:hAnsi="Libre Franklin"/>
                    <w:sz w:val="21"/>
                    <w:szCs w:val="21"/>
                  </w:rPr>
                </w:pPr>
                <w:r w:rsidDel="00000000" w:rsidR="00000000" w:rsidRPr="00000000">
                  <w:rPr>
                    <w:rFonts w:ascii="Libre Franklin" w:cs="Libre Franklin" w:eastAsia="Libre Franklin" w:hAnsi="Libre Franklin"/>
                    <w:sz w:val="21"/>
                    <w:szCs w:val="21"/>
                    <w:rtl w:val="0"/>
                  </w:rPr>
                  <w:t xml:space="preserve">Wind chill index between -15°F and -24°F for at least three hours.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rPr>
                    <w:rFonts w:ascii="Libre Franklin" w:cs="Libre Franklin" w:eastAsia="Libre Franklin" w:hAnsi="Libre Franklin"/>
                    <w:sz w:val="21"/>
                    <w:szCs w:val="21"/>
                  </w:rPr>
                </w:pPr>
                <w:r w:rsidDel="00000000" w:rsidR="00000000" w:rsidRPr="00000000">
                  <w:rPr>
                    <w:rFonts w:ascii="Libre Franklin" w:cs="Libre Franklin" w:eastAsia="Libre Franklin" w:hAnsi="Libre Franklin"/>
                    <w:sz w:val="21"/>
                    <w:szCs w:val="21"/>
                    <w:highlight w:val="yellow"/>
                    <w:rtl w:val="0"/>
                  </w:rPr>
                  <w:t xml:space="preserve">[Include any specific actions your jurisdiction takes at this level]</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ind w:left="0" w:firstLine="0"/>
                  <w:rPr>
                    <w:rFonts w:ascii="Libre Franklin" w:cs="Libre Franklin" w:eastAsia="Libre Franklin" w:hAnsi="Libre Franklin"/>
                    <w:sz w:val="21"/>
                    <w:szCs w:val="21"/>
                  </w:rPr>
                </w:pPr>
                <w:r w:rsidDel="00000000" w:rsidR="00000000" w:rsidRPr="00000000">
                  <w:rPr>
                    <w:rFonts w:ascii="Libre Franklin" w:cs="Libre Franklin" w:eastAsia="Libre Franklin" w:hAnsi="Libre Franklin"/>
                    <w:b w:val="1"/>
                    <w:sz w:val="21"/>
                    <w:szCs w:val="21"/>
                    <w:rtl w:val="0"/>
                  </w:rPr>
                  <w:t xml:space="preserve">Wind Chill Warning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ind w:left="0" w:firstLine="0"/>
                  <w:rPr>
                    <w:rFonts w:ascii="Libre Franklin" w:cs="Libre Franklin" w:eastAsia="Libre Franklin" w:hAnsi="Libre Franklin"/>
                    <w:sz w:val="21"/>
                    <w:szCs w:val="21"/>
                  </w:rPr>
                </w:pPr>
                <w:r w:rsidDel="00000000" w:rsidR="00000000" w:rsidRPr="00000000">
                  <w:rPr>
                    <w:rFonts w:ascii="Libre Franklin" w:cs="Libre Franklin" w:eastAsia="Libre Franklin" w:hAnsi="Libre Franklin"/>
                    <w:sz w:val="21"/>
                    <w:szCs w:val="21"/>
                    <w:rtl w:val="0"/>
                  </w:rPr>
                  <w:t xml:space="preserve">Wind chill index below -25°F for at least three hours.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rPr>
                    <w:rFonts w:ascii="Libre Franklin" w:cs="Libre Franklin" w:eastAsia="Libre Franklin" w:hAnsi="Libre Franklin"/>
                    <w:sz w:val="21"/>
                    <w:szCs w:val="21"/>
                  </w:rPr>
                </w:pPr>
                <w:r w:rsidDel="00000000" w:rsidR="00000000" w:rsidRPr="00000000">
                  <w:rPr>
                    <w:rFonts w:ascii="Libre Franklin" w:cs="Libre Franklin" w:eastAsia="Libre Franklin" w:hAnsi="Libre Franklin"/>
                    <w:sz w:val="21"/>
                    <w:szCs w:val="21"/>
                    <w:highlight w:val="yellow"/>
                    <w:rtl w:val="0"/>
                  </w:rPr>
                  <w:t xml:space="preserve">[Include any specific actions your jurisdiction takes at this level]</w:t>
                </w:r>
                <w:r w:rsidDel="00000000" w:rsidR="00000000" w:rsidRPr="00000000">
                  <w:rPr>
                    <w:rtl w:val="0"/>
                  </w:rPr>
                </w:r>
              </w:p>
            </w:tc>
          </w:tr>
        </w:tbl>
      </w:sdtContent>
    </w:sdt>
    <w:p w:rsidR="00000000" w:rsidDel="00000000" w:rsidP="00000000" w:rsidRDefault="00000000" w:rsidRPr="00000000" w14:paraId="00000089">
      <w:pPr>
        <w:rPr>
          <w:rFonts w:ascii="Libre Franklin" w:cs="Libre Franklin" w:eastAsia="Libre Franklin" w:hAnsi="Libre Franklin"/>
          <w:sz w:val="21"/>
          <w:szCs w:val="21"/>
          <w:vertAlign w:val="superscript"/>
        </w:rPr>
      </w:pPr>
      <w:r w:rsidDel="00000000" w:rsidR="00000000" w:rsidRPr="00000000">
        <w:rPr>
          <w:rtl w:val="0"/>
        </w:rPr>
      </w:r>
    </w:p>
    <w:p w:rsidR="00000000" w:rsidDel="00000000" w:rsidP="00000000" w:rsidRDefault="00000000" w:rsidRPr="00000000" w14:paraId="0000008A">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Data on individuals within </w:t>
      </w:r>
      <w:r w:rsidDel="00000000" w:rsidR="00000000" w:rsidRPr="00000000">
        <w:rPr>
          <w:rFonts w:ascii="Libre Franklin" w:cs="Libre Franklin" w:eastAsia="Libre Franklin" w:hAnsi="Libre Franklin"/>
          <w:highlight w:val="yellow"/>
          <w:rtl w:val="0"/>
        </w:rPr>
        <w:t xml:space="preserve">[Town]</w:t>
      </w:r>
      <w:r w:rsidDel="00000000" w:rsidR="00000000" w:rsidRPr="00000000">
        <w:rPr>
          <w:rFonts w:ascii="Libre Franklin" w:cs="Libre Franklin" w:eastAsia="Libre Franklin" w:hAnsi="Libre Franklin"/>
          <w:rtl w:val="0"/>
        </w:rPr>
        <w:t xml:space="preserve"> who are at higher risk of cold-related health impacts or are likely to be disproportionately impacted is included within Appendix A: Health and Population Impacts Associated with Extreme Temperature,</w:t>
      </w:r>
      <w:r w:rsidDel="00000000" w:rsidR="00000000" w:rsidRPr="00000000">
        <w:rPr>
          <w:rFonts w:ascii="Libre Franklin" w:cs="Libre Franklin" w:eastAsia="Libre Franklin" w:hAnsi="Libre Franklin"/>
          <w:highlight w:val="yellow"/>
          <w:rtl w:val="0"/>
        </w:rPr>
        <w:t xml:space="preserve"> [Town]</w:t>
      </w:r>
      <w:r w:rsidDel="00000000" w:rsidR="00000000" w:rsidRPr="00000000">
        <w:rPr>
          <w:rFonts w:ascii="Libre Franklin" w:cs="Libre Franklin" w:eastAsia="Libre Franklin" w:hAnsi="Libre Franklin"/>
          <w:rtl w:val="0"/>
        </w:rPr>
        <w:t xml:space="preserve">, Massachusetts Profile. More information on the health impacts of extreme cold is available in CDC’s “</w:t>
      </w:r>
      <w:hyperlink r:id="rId21">
        <w:r w:rsidDel="00000000" w:rsidR="00000000" w:rsidRPr="00000000">
          <w:rPr>
            <w:rFonts w:ascii="Libre Franklin" w:cs="Libre Franklin" w:eastAsia="Libre Franklin" w:hAnsi="Libre Franklin"/>
            <w:color w:val="1155cc"/>
            <w:u w:val="single"/>
            <w:rtl w:val="0"/>
          </w:rPr>
          <w:t xml:space="preserve">Extreme Cold: A Prevention Guide to Promote Your Personal Health and Safety</w:t>
        </w:r>
      </w:hyperlink>
      <w:r w:rsidDel="00000000" w:rsidR="00000000" w:rsidRPr="00000000">
        <w:rPr>
          <w:rFonts w:ascii="Libre Franklin" w:cs="Libre Franklin" w:eastAsia="Libre Franklin" w:hAnsi="Libre Franklin"/>
          <w:rtl w:val="0"/>
        </w:rPr>
        <w:t xml:space="preserve">.”</w:t>
      </w:r>
      <w:r w:rsidDel="00000000" w:rsidR="00000000" w:rsidRPr="00000000">
        <w:rPr>
          <w:rFonts w:ascii="Libre Franklin" w:cs="Libre Franklin" w:eastAsia="Libre Franklin" w:hAnsi="Libre Franklin"/>
          <w:vertAlign w:val="superscript"/>
        </w:rPr>
        <w:footnoteReference w:customMarkFollows="0" w:id="7"/>
      </w:r>
      <w:r w:rsidDel="00000000" w:rsidR="00000000" w:rsidRPr="00000000">
        <w:rPr>
          <w:rtl w:val="0"/>
        </w:rPr>
      </w:r>
    </w:p>
    <w:p w:rsidR="00000000" w:rsidDel="00000000" w:rsidP="00000000" w:rsidRDefault="00000000" w:rsidRPr="00000000" w14:paraId="0000008B">
      <w:pPr>
        <w:pStyle w:val="Heading2"/>
        <w:rPr>
          <w:rFonts w:ascii="Libre Franklin" w:cs="Libre Franklin" w:eastAsia="Libre Franklin" w:hAnsi="Libre Franklin"/>
        </w:rPr>
      </w:pPr>
      <w:bookmarkStart w:colFirst="0" w:colLast="0" w:name="_heading=h.3rdcrjn" w:id="13"/>
      <w:bookmarkEnd w:id="13"/>
      <w:r w:rsidDel="00000000" w:rsidR="00000000" w:rsidRPr="00000000">
        <w:rPr>
          <w:rFonts w:ascii="Libre Franklin" w:cs="Libre Franklin" w:eastAsia="Libre Franklin" w:hAnsi="Libre Franklin"/>
          <w:rtl w:val="0"/>
        </w:rPr>
        <w:t xml:space="preserve">Planning Assumptions</w:t>
      </w:r>
    </w:p>
    <w:p w:rsidR="00000000" w:rsidDel="00000000" w:rsidP="00000000" w:rsidRDefault="00000000" w:rsidRPr="00000000" w14:paraId="0000008C">
      <w:pPr>
        <w:numPr>
          <w:ilvl w:val="0"/>
          <w:numId w:val="3"/>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Response to extreme temperature events involves numerous </w:t>
      </w:r>
      <w:r w:rsidDel="00000000" w:rsidR="00000000" w:rsidRPr="00000000">
        <w:rPr>
          <w:rFonts w:ascii="Libre Franklin" w:cs="Libre Franklin" w:eastAsia="Libre Franklin" w:hAnsi="Libre Franklin"/>
          <w:highlight w:val="yellow"/>
          <w:rtl w:val="0"/>
        </w:rPr>
        <w:t xml:space="preserve">city/town</w:t>
      </w:r>
      <w:r w:rsidDel="00000000" w:rsidR="00000000" w:rsidRPr="00000000">
        <w:rPr>
          <w:rFonts w:ascii="Libre Franklin" w:cs="Libre Franklin" w:eastAsia="Libre Franklin" w:hAnsi="Libre Franklin"/>
          <w:rtl w:val="0"/>
        </w:rPr>
        <w:t xml:space="preserve"> departments, as well as community partners. While there are specific steps the health department may take independently,</w:t>
      </w:r>
      <w:r w:rsidDel="00000000" w:rsidR="00000000" w:rsidRPr="00000000">
        <w:rPr>
          <w:rFonts w:ascii="Libre Franklin" w:cs="Libre Franklin" w:eastAsia="Libre Franklin" w:hAnsi="Libre Franklin"/>
          <w:highlight w:val="yellow"/>
          <w:rtl w:val="0"/>
        </w:rPr>
        <w:t xml:space="preserve"> [insert name of lead agency]</w:t>
      </w:r>
      <w:r w:rsidDel="00000000" w:rsidR="00000000" w:rsidRPr="00000000">
        <w:rPr>
          <w:rFonts w:ascii="Libre Franklin" w:cs="Libre Franklin" w:eastAsia="Libre Franklin" w:hAnsi="Libre Franklin"/>
          <w:rtl w:val="0"/>
        </w:rPr>
        <w:t xml:space="preserve"> will be responsible for coordinating the jurisdiction’s response to an extreme temperature event.</w:t>
      </w:r>
    </w:p>
    <w:p w:rsidR="00000000" w:rsidDel="00000000" w:rsidP="00000000" w:rsidRDefault="00000000" w:rsidRPr="00000000" w14:paraId="0000008D">
      <w:pPr>
        <w:numPr>
          <w:ilvl w:val="0"/>
          <w:numId w:val="3"/>
        </w:numPr>
        <w:ind w:left="720" w:hanging="360"/>
        <w:rPr>
          <w:rFonts w:ascii="Libre Franklin" w:cs="Libre Franklin" w:eastAsia="Libre Franklin" w:hAnsi="Libre Franklin"/>
          <w:u w:val="none"/>
        </w:rPr>
      </w:pPr>
      <w:r w:rsidDel="00000000" w:rsidR="00000000" w:rsidRPr="00000000">
        <w:rPr>
          <w:rFonts w:ascii="Libre Franklin" w:cs="Libre Franklin" w:eastAsia="Libre Franklin" w:hAnsi="Libre Franklin"/>
          <w:rtl w:val="0"/>
        </w:rPr>
        <w:t xml:space="preserve">An extreme temperature event will likely occur with some warning, may last days to weeks, and may result in an increase in mortality rates several days following the event.</w:t>
      </w:r>
      <w:r w:rsidDel="00000000" w:rsidR="00000000" w:rsidRPr="00000000">
        <w:rPr>
          <w:rtl w:val="0"/>
        </w:rPr>
      </w:r>
    </w:p>
    <w:p w:rsidR="00000000" w:rsidDel="00000000" w:rsidP="00000000" w:rsidRDefault="00000000" w:rsidRPr="00000000" w14:paraId="0000008E">
      <w:pPr>
        <w:numPr>
          <w:ilvl w:val="0"/>
          <w:numId w:val="3"/>
        </w:numPr>
        <w:ind w:left="720" w:hanging="360"/>
        <w:rPr>
          <w:rFonts w:ascii="Libre Franklin" w:cs="Libre Franklin" w:eastAsia="Libre Franklin" w:hAnsi="Libre Franklin"/>
          <w:u w:val="none"/>
        </w:rPr>
      </w:pPr>
      <w:r w:rsidDel="00000000" w:rsidR="00000000" w:rsidRPr="00000000">
        <w:rPr>
          <w:rFonts w:ascii="Libre Franklin" w:cs="Libre Franklin" w:eastAsia="Libre Franklin" w:hAnsi="Libre Franklin"/>
          <w:rtl w:val="0"/>
        </w:rPr>
        <w:t xml:space="preserve">Public information and warnings about extreme temperature events will likely come from multiple sources, including the National Weather Service, emergency management agencies, and public health departments. To effectively reach higher risk and disproportionately impacted populations, these messages may need to be customized (e.g., translated, modified to address cultural considerations) and disseminated through trusted sources of information.</w:t>
      </w:r>
      <w:r w:rsidDel="00000000" w:rsidR="00000000" w:rsidRPr="00000000">
        <w:rPr>
          <w:rtl w:val="0"/>
        </w:rPr>
      </w:r>
    </w:p>
    <w:p w:rsidR="00000000" w:rsidDel="00000000" w:rsidP="00000000" w:rsidRDefault="00000000" w:rsidRPr="00000000" w14:paraId="0000008F">
      <w:pPr>
        <w:numPr>
          <w:ilvl w:val="0"/>
          <w:numId w:val="3"/>
        </w:numPr>
        <w:ind w:left="720" w:hanging="360"/>
        <w:rPr>
          <w:rFonts w:ascii="Libre Franklin" w:cs="Libre Franklin" w:eastAsia="Libre Franklin" w:hAnsi="Libre Franklin"/>
          <w:u w:val="none"/>
        </w:rPr>
      </w:pPr>
      <w:r w:rsidDel="00000000" w:rsidR="00000000" w:rsidRPr="00000000">
        <w:rPr>
          <w:rFonts w:ascii="Libre Franklin" w:cs="Libre Franklin" w:eastAsia="Libre Franklin" w:hAnsi="Libre Franklin"/>
          <w:rtl w:val="0"/>
        </w:rPr>
        <w:t xml:space="preserve">An extreme temperature event may have cascading effects (e.g., power outage, disruption to critical infrastructure). These cascading effects can result in public health and population impacts that are not addressed in this plan. When responding to an extreme temperature event with cascading effects, other jurisdictional response plans may need to be implemented.</w:t>
      </w:r>
      <w:r w:rsidDel="00000000" w:rsidR="00000000" w:rsidRPr="00000000">
        <w:rPr>
          <w:rtl w:val="0"/>
        </w:rPr>
      </w:r>
    </w:p>
    <w:p w:rsidR="00000000" w:rsidDel="00000000" w:rsidP="00000000" w:rsidRDefault="00000000" w:rsidRPr="00000000" w14:paraId="00000090">
      <w:pPr>
        <w:numPr>
          <w:ilvl w:val="0"/>
          <w:numId w:val="3"/>
        </w:numPr>
        <w:ind w:left="720" w:hanging="360"/>
        <w:rPr>
          <w:u w:val="none"/>
        </w:rPr>
      </w:pPr>
      <w:r w:rsidDel="00000000" w:rsidR="00000000" w:rsidRPr="00000000">
        <w:rPr>
          <w:rFonts w:ascii="Libre Franklin" w:cs="Libre Franklin" w:eastAsia="Libre Franklin" w:hAnsi="Libre Franklin"/>
          <w:rtl w:val="0"/>
        </w:rPr>
        <w:t xml:space="preserve">Individuals may need to seek temporary access to cool or warm environments during an extreme temperature event. Alternate cooling and warming locations may be formal (established by the city/town or through an agreement with a partner agency) or informal (referral to locations such as malls, movie theaters, and libraries).</w:t>
      </w:r>
      <w:r w:rsidDel="00000000" w:rsidR="00000000" w:rsidRPr="00000000">
        <w:rPr>
          <w:rtl w:val="0"/>
        </w:rPr>
      </w:r>
    </w:p>
    <w:p w:rsidR="00000000" w:rsidDel="00000000" w:rsidP="00000000" w:rsidRDefault="00000000" w:rsidRPr="00000000" w14:paraId="00000091">
      <w:pPr>
        <w:pStyle w:val="Heading1"/>
        <w:rPr>
          <w:rFonts w:ascii="Libre Franklin" w:cs="Libre Franklin" w:eastAsia="Libre Franklin" w:hAnsi="Libre Franklin"/>
        </w:rPr>
      </w:pPr>
      <w:bookmarkStart w:colFirst="0" w:colLast="0" w:name="_heading=h.c2ra18cqxsgy" w:id="14"/>
      <w:bookmarkEnd w:id="14"/>
      <w:r w:rsidDel="00000000" w:rsidR="00000000" w:rsidRPr="00000000">
        <w:rPr>
          <w:rFonts w:ascii="Libre Franklin" w:cs="Libre Franklin" w:eastAsia="Libre Franklin" w:hAnsi="Libre Franklin"/>
          <w:rtl w:val="0"/>
        </w:rPr>
        <w:t xml:space="preserve">Concept of Operations</w:t>
      </w:r>
    </w:p>
    <w:p w:rsidR="00000000" w:rsidDel="00000000" w:rsidP="00000000" w:rsidRDefault="00000000" w:rsidRPr="00000000" w14:paraId="00000092">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The HAP documents activities the </w:t>
      </w:r>
      <w:r w:rsidDel="00000000" w:rsidR="00000000" w:rsidRPr="00000000">
        <w:rPr>
          <w:rFonts w:ascii="Libre Franklin" w:cs="Libre Franklin" w:eastAsia="Libre Franklin" w:hAnsi="Libre Franklin"/>
          <w:highlight w:val="yellow"/>
          <w:rtl w:val="0"/>
        </w:rPr>
        <w:t xml:space="preserve">[department]</w:t>
      </w:r>
      <w:r w:rsidDel="00000000" w:rsidR="00000000" w:rsidRPr="00000000">
        <w:rPr>
          <w:rFonts w:ascii="Libre Franklin" w:cs="Libre Franklin" w:eastAsia="Libre Franklin" w:hAnsi="Libre Franklin"/>
          <w:rtl w:val="0"/>
        </w:rPr>
        <w:t xml:space="preserve"> plans to take to reduce the health impacts of extreme temperature events, especially among those at higher risk or who are likely to be disproportionately impacted. These activities are organized by:</w:t>
      </w:r>
    </w:p>
    <w:p w:rsidR="00000000" w:rsidDel="00000000" w:rsidP="00000000" w:rsidRDefault="00000000" w:rsidRPr="00000000" w14:paraId="00000093">
      <w:pPr>
        <w:numPr>
          <w:ilvl w:val="0"/>
          <w:numId w:val="6"/>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Maintaining Situational Awareness</w:t>
      </w:r>
    </w:p>
    <w:p w:rsidR="00000000" w:rsidDel="00000000" w:rsidP="00000000" w:rsidRDefault="00000000" w:rsidRPr="00000000" w14:paraId="00000094">
      <w:pPr>
        <w:numPr>
          <w:ilvl w:val="0"/>
          <w:numId w:val="6"/>
        </w:numPr>
        <w:ind w:left="720" w:hanging="360"/>
        <w:rPr>
          <w:rFonts w:ascii="Libre Franklin" w:cs="Libre Franklin" w:eastAsia="Libre Franklin" w:hAnsi="Libre Franklin"/>
        </w:rPr>
      </w:pPr>
      <w:sdt>
        <w:sdtPr>
          <w:tag w:val="goog_rdk_7"/>
        </w:sdtPr>
        <w:sdtContent>
          <w:commentRangeStart w:id="1"/>
        </w:sdtContent>
      </w:sdt>
      <w:r w:rsidDel="00000000" w:rsidR="00000000" w:rsidRPr="00000000">
        <w:rPr>
          <w:rFonts w:ascii="Libre Franklin" w:cs="Libre Franklin" w:eastAsia="Libre Franklin" w:hAnsi="Libre Franklin"/>
          <w:rtl w:val="0"/>
        </w:rPr>
        <w:t xml:space="preserve">Preparedness</w:t>
      </w:r>
    </w:p>
    <w:p w:rsidR="00000000" w:rsidDel="00000000" w:rsidP="00000000" w:rsidRDefault="00000000" w:rsidRPr="00000000" w14:paraId="00000095">
      <w:pPr>
        <w:numPr>
          <w:ilvl w:val="0"/>
          <w:numId w:val="6"/>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Messaging</w:t>
      </w:r>
    </w:p>
    <w:p w:rsidR="00000000" w:rsidDel="00000000" w:rsidP="00000000" w:rsidRDefault="00000000" w:rsidRPr="00000000" w14:paraId="00000096">
      <w:pPr>
        <w:numPr>
          <w:ilvl w:val="0"/>
          <w:numId w:val="6"/>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Outreach and welfare checks</w:t>
      </w:r>
    </w:p>
    <w:p w:rsidR="00000000" w:rsidDel="00000000" w:rsidP="00000000" w:rsidRDefault="00000000" w:rsidRPr="00000000" w14:paraId="00000097">
      <w:pPr>
        <w:numPr>
          <w:ilvl w:val="0"/>
          <w:numId w:val="6"/>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Distribution of cooling and warming supplies and equipment</w:t>
      </w:r>
    </w:p>
    <w:p w:rsidR="00000000" w:rsidDel="00000000" w:rsidP="00000000" w:rsidRDefault="00000000" w:rsidRPr="00000000" w14:paraId="00000098">
      <w:pPr>
        <w:numPr>
          <w:ilvl w:val="0"/>
          <w:numId w:val="6"/>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Alternative cooling and warming locations</w:t>
      </w:r>
    </w:p>
    <w:p w:rsidR="00000000" w:rsidDel="00000000" w:rsidP="00000000" w:rsidRDefault="00000000" w:rsidRPr="00000000" w14:paraId="00000099">
      <w:pPr>
        <w:numPr>
          <w:ilvl w:val="0"/>
          <w:numId w:val="6"/>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Policy implementation</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9A">
      <w:pPr>
        <w:pStyle w:val="Heading2"/>
        <w:rPr>
          <w:rFonts w:ascii="Libre Franklin" w:cs="Libre Franklin" w:eastAsia="Libre Franklin" w:hAnsi="Libre Franklin"/>
        </w:rPr>
      </w:pPr>
      <w:bookmarkStart w:colFirst="0" w:colLast="0" w:name="_heading=h.wnq5tboivy2r" w:id="15"/>
      <w:bookmarkEnd w:id="15"/>
      <w:r w:rsidDel="00000000" w:rsidR="00000000" w:rsidRPr="00000000">
        <w:rPr>
          <w:rFonts w:ascii="Libre Franklin" w:cs="Libre Franklin" w:eastAsia="Libre Franklin" w:hAnsi="Libre Franklin"/>
          <w:rtl w:val="0"/>
        </w:rPr>
        <w:t xml:space="preserve">Maintaining Situational Awareness</w:t>
      </w:r>
    </w:p>
    <w:p w:rsidR="00000000" w:rsidDel="00000000" w:rsidP="00000000" w:rsidRDefault="00000000" w:rsidRPr="00000000" w14:paraId="0000009B">
      <w:pPr>
        <w:rPr>
          <w:rFonts w:ascii="Libre Franklin" w:cs="Libre Franklin" w:eastAsia="Libre Franklin" w:hAnsi="Libre Franklin"/>
          <w:highlight w:val="yellow"/>
        </w:rPr>
      </w:pPr>
      <w:r w:rsidDel="00000000" w:rsidR="00000000" w:rsidRPr="00000000">
        <w:rPr>
          <w:rFonts w:ascii="Libre Franklin" w:cs="Libre Franklin" w:eastAsia="Libre Franklin" w:hAnsi="Libre Franklin"/>
          <w:rtl w:val="0"/>
        </w:rPr>
        <w:t xml:space="preserve">The </w:t>
      </w:r>
      <w:r w:rsidDel="00000000" w:rsidR="00000000" w:rsidRPr="00000000">
        <w:rPr>
          <w:rFonts w:ascii="Libre Franklin" w:cs="Libre Franklin" w:eastAsia="Libre Franklin" w:hAnsi="Libre Franklin"/>
          <w:highlight w:val="yellow"/>
          <w:rtl w:val="0"/>
        </w:rPr>
        <w:t xml:space="preserve">[Department]</w:t>
      </w:r>
      <w:r w:rsidDel="00000000" w:rsidR="00000000" w:rsidRPr="00000000">
        <w:rPr>
          <w:rFonts w:ascii="Libre Franklin" w:cs="Libre Franklin" w:eastAsia="Libre Franklin" w:hAnsi="Libre Franklin"/>
          <w:rtl w:val="0"/>
        </w:rPr>
        <w:t xml:space="preserve"> will regularly monitor weather forecasts to ensure awareness of potential extreme temperature events. </w:t>
      </w:r>
      <w:r w:rsidDel="00000000" w:rsidR="00000000" w:rsidRPr="00000000">
        <w:rPr>
          <w:rFonts w:ascii="Libre Franklin" w:cs="Libre Franklin" w:eastAsia="Libre Franklin" w:hAnsi="Libre Franklin"/>
          <w:highlight w:val="yellow"/>
          <w:rtl w:val="0"/>
        </w:rPr>
        <w:t xml:space="preserve">[Add information on tools you use to maintain awareness (e.g., regular reports or special alerts from other departments.]</w:t>
      </w:r>
    </w:p>
    <w:p w:rsidR="00000000" w:rsidDel="00000000" w:rsidP="00000000" w:rsidRDefault="00000000" w:rsidRPr="00000000" w14:paraId="0000009C">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9D">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Specific to heat, the National Weather Service (NWS) hosts two tools that are useful for maintaining situational awareness:</w:t>
      </w:r>
    </w:p>
    <w:p w:rsidR="00000000" w:rsidDel="00000000" w:rsidP="00000000" w:rsidRDefault="00000000" w:rsidRPr="00000000" w14:paraId="0000009E">
      <w:pPr>
        <w:numPr>
          <w:ilvl w:val="0"/>
          <w:numId w:val="2"/>
        </w:numPr>
        <w:shd w:fill="ffffff" w:val="clear"/>
        <w:spacing w:after="0" w:before="200" w:lineRule="auto"/>
        <w:ind w:left="720" w:hanging="360"/>
        <w:rPr>
          <w:rFonts w:ascii="Libre Franklin" w:cs="Libre Franklin" w:eastAsia="Libre Franklin" w:hAnsi="Libre Franklin"/>
          <w:b w:val="1"/>
          <w:color w:val="222222"/>
        </w:rPr>
      </w:pPr>
      <w:r w:rsidDel="00000000" w:rsidR="00000000" w:rsidRPr="00000000">
        <w:rPr>
          <w:rFonts w:ascii="Libre Franklin" w:cs="Libre Franklin" w:eastAsia="Libre Franklin" w:hAnsi="Libre Franklin"/>
          <w:color w:val="222222"/>
          <w:rtl w:val="0"/>
        </w:rPr>
        <w:t xml:space="preserve">The </w:t>
      </w:r>
      <w:hyperlink r:id="rId22">
        <w:r w:rsidDel="00000000" w:rsidR="00000000" w:rsidRPr="00000000">
          <w:rPr>
            <w:rFonts w:ascii="Libre Franklin" w:cs="Libre Franklin" w:eastAsia="Libre Franklin" w:hAnsi="Libre Franklin"/>
            <w:color w:val="1155cc"/>
            <w:u w:val="single"/>
            <w:rtl w:val="0"/>
          </w:rPr>
          <w:t xml:space="preserve">HeatRisk Forecast Tool</w:t>
        </w:r>
      </w:hyperlink>
      <w:r w:rsidDel="00000000" w:rsidR="00000000" w:rsidRPr="00000000">
        <w:rPr>
          <w:rFonts w:ascii="Libre Franklin" w:cs="Libre Franklin" w:eastAsia="Libre Franklin" w:hAnsi="Libre Franklin"/>
          <w:color w:val="222222"/>
          <w:rtl w:val="0"/>
        </w:rPr>
        <w:t xml:space="preserve">,</w:t>
      </w:r>
      <w:r w:rsidDel="00000000" w:rsidR="00000000" w:rsidRPr="00000000">
        <w:rPr>
          <w:rFonts w:ascii="Libre Franklin" w:cs="Libre Franklin" w:eastAsia="Libre Franklin" w:hAnsi="Libre Franklin"/>
          <w:color w:val="222222"/>
          <w:vertAlign w:val="superscript"/>
        </w:rPr>
        <w:footnoteReference w:customMarkFollows="0" w:id="8"/>
      </w:r>
      <w:r w:rsidDel="00000000" w:rsidR="00000000" w:rsidRPr="00000000">
        <w:rPr>
          <w:rFonts w:ascii="Libre Franklin" w:cs="Libre Franklin" w:eastAsia="Libre Franklin" w:hAnsi="Libre Franklin"/>
          <w:color w:val="222222"/>
          <w:rtl w:val="0"/>
        </w:rPr>
        <w:t xml:space="preserve"> designed for public health audiences, provides a seven-day, nationwide heat forecast of temperatures that may reach levels that could harm health.</w:t>
      </w:r>
      <w:r w:rsidDel="00000000" w:rsidR="00000000" w:rsidRPr="00000000">
        <w:rPr>
          <w:rtl w:val="0"/>
        </w:rPr>
      </w:r>
    </w:p>
    <w:p w:rsidR="00000000" w:rsidDel="00000000" w:rsidP="00000000" w:rsidRDefault="00000000" w:rsidRPr="00000000" w14:paraId="0000009F">
      <w:pPr>
        <w:numPr>
          <w:ilvl w:val="0"/>
          <w:numId w:val="2"/>
        </w:numPr>
        <w:shd w:fill="ffffff" w:val="clear"/>
        <w:spacing w:after="200" w:before="0" w:lineRule="auto"/>
        <w:ind w:left="720" w:hanging="360"/>
        <w:rPr>
          <w:rFonts w:ascii="Libre Franklin" w:cs="Libre Franklin" w:eastAsia="Libre Franklin" w:hAnsi="Libre Franklin"/>
          <w:b w:val="1"/>
          <w:color w:val="222222"/>
        </w:rPr>
      </w:pPr>
      <w:r w:rsidDel="00000000" w:rsidR="00000000" w:rsidRPr="00000000">
        <w:rPr>
          <w:rFonts w:ascii="Libre Franklin" w:cs="Libre Franklin" w:eastAsia="Libre Franklin" w:hAnsi="Libre Franklin"/>
          <w:color w:val="222222"/>
          <w:rtl w:val="0"/>
        </w:rPr>
        <w:t xml:space="preserve">The </w:t>
      </w:r>
      <w:hyperlink r:id="rId23">
        <w:r w:rsidDel="00000000" w:rsidR="00000000" w:rsidRPr="00000000">
          <w:rPr>
            <w:rFonts w:ascii="Libre Franklin" w:cs="Libre Franklin" w:eastAsia="Libre Franklin" w:hAnsi="Libre Franklin"/>
            <w:color w:val="1155cc"/>
            <w:u w:val="single"/>
            <w:rtl w:val="0"/>
          </w:rPr>
          <w:t xml:space="preserve">HeatRisk Dashboard</w:t>
        </w:r>
      </w:hyperlink>
      <w:r w:rsidDel="00000000" w:rsidR="00000000" w:rsidRPr="00000000">
        <w:rPr>
          <w:rFonts w:ascii="Libre Franklin" w:cs="Libre Franklin" w:eastAsia="Libre Franklin" w:hAnsi="Libre Franklin"/>
          <w:color w:val="222222"/>
          <w:rtl w:val="0"/>
        </w:rPr>
        <w:t xml:space="preserve">,</w:t>
      </w:r>
      <w:r w:rsidDel="00000000" w:rsidR="00000000" w:rsidRPr="00000000">
        <w:rPr>
          <w:rFonts w:ascii="Libre Franklin" w:cs="Libre Franklin" w:eastAsia="Libre Franklin" w:hAnsi="Libre Franklin"/>
          <w:color w:val="222222"/>
          <w:vertAlign w:val="superscript"/>
        </w:rPr>
        <w:footnoteReference w:customMarkFollows="0" w:id="9"/>
      </w:r>
      <w:r w:rsidDel="00000000" w:rsidR="00000000" w:rsidRPr="00000000">
        <w:rPr>
          <w:rFonts w:ascii="Libre Franklin" w:cs="Libre Franklin" w:eastAsia="Libre Franklin" w:hAnsi="Libre Franklin"/>
          <w:color w:val="222222"/>
          <w:rtl w:val="0"/>
        </w:rPr>
        <w:t xml:space="preserve"> designed for the general public, integrates the HeatRisk Forecast Tool data with other information, including details on local air quality, to inform the public on how best to protect themselves when outdoor temperatures are high and could impact their health.</w:t>
      </w:r>
      <w:r w:rsidDel="00000000" w:rsidR="00000000" w:rsidRPr="00000000">
        <w:rPr>
          <w:rtl w:val="0"/>
        </w:rPr>
      </w:r>
    </w:p>
    <w:p w:rsidR="00000000" w:rsidDel="00000000" w:rsidP="00000000" w:rsidRDefault="00000000" w:rsidRPr="00000000" w14:paraId="000000A0">
      <w:pPr>
        <w:pStyle w:val="Heading2"/>
        <w:rPr>
          <w:rFonts w:ascii="Libre Franklin" w:cs="Libre Franklin" w:eastAsia="Libre Franklin" w:hAnsi="Libre Franklin"/>
        </w:rPr>
      </w:pPr>
      <w:bookmarkStart w:colFirst="0" w:colLast="0" w:name="_heading=h.46iv0srz14ng" w:id="16"/>
      <w:bookmarkEnd w:id="16"/>
      <w:sdt>
        <w:sdtPr>
          <w:tag w:val="goog_rdk_8"/>
        </w:sdtPr>
        <w:sdtContent>
          <w:commentRangeStart w:id="2"/>
        </w:sdtContent>
      </w:sdt>
      <w:r w:rsidDel="00000000" w:rsidR="00000000" w:rsidRPr="00000000">
        <w:rPr>
          <w:rFonts w:ascii="Libre Franklin" w:cs="Libre Franklin" w:eastAsia="Libre Franklin" w:hAnsi="Libre Franklin"/>
          <w:rtl w:val="0"/>
        </w:rPr>
        <w:t xml:space="preserve">Preparedness</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A1">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Personal and household preparedness for extreme temperature events, particularly among those who are at higher risk or likely to experience disproportionate impacts, can help to reduce negative health effects and need for services (e.g., healthcare, sheltering) during an extreme temperature event.</w:t>
      </w:r>
    </w:p>
    <w:p w:rsidR="00000000" w:rsidDel="00000000" w:rsidP="00000000" w:rsidRDefault="00000000" w:rsidRPr="00000000" w14:paraId="000000A2">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A3">
      <w:pPr>
        <w:rPr>
          <w:rFonts w:ascii="Libre Franklin" w:cs="Libre Franklin" w:eastAsia="Libre Franklin" w:hAnsi="Libre Franklin"/>
          <w:highlight w:val="yellow"/>
        </w:rPr>
      </w:pPr>
      <w:r w:rsidDel="00000000" w:rsidR="00000000" w:rsidRPr="00000000">
        <w:rPr>
          <w:rFonts w:ascii="Libre Franklin" w:cs="Libre Franklin" w:eastAsia="Libre Franklin" w:hAnsi="Libre Franklin"/>
          <w:highlight w:val="yellow"/>
          <w:rtl w:val="0"/>
        </w:rPr>
        <w:t xml:space="preserve">[Instructions to LHD: Incorporate strategies that your community plans to implement during the preparedness phase. Ideas can be pulled from the Best Practices Compendium (Appendix B) and discussions from the May 22, 2024 Extreme Temperatures Workshop. For each strategy, consider which populations, including jurisdictional priority populations who may be at higher risk or disproportionately impacted, will be reached by the strategy. Assess if the strategy can be expanded to increase reach among other individuals who are at higher risk or likely to be disproportionately impacted. When documenting the strategy, consider including:</w:t>
      </w:r>
    </w:p>
    <w:p w:rsidR="00000000" w:rsidDel="00000000" w:rsidP="00000000" w:rsidRDefault="00000000" w:rsidRPr="00000000" w14:paraId="000000A4">
      <w:pPr>
        <w:numPr>
          <w:ilvl w:val="0"/>
          <w:numId w:val="7"/>
        </w:numPr>
        <w:ind w:left="720" w:hanging="360"/>
        <w:rPr>
          <w:rFonts w:ascii="Libre Franklin" w:cs="Libre Franklin" w:eastAsia="Libre Franklin" w:hAnsi="Libre Franklin"/>
          <w:highlight w:val="yellow"/>
        </w:rPr>
      </w:pPr>
      <w:r w:rsidDel="00000000" w:rsidR="00000000" w:rsidRPr="00000000">
        <w:rPr>
          <w:rFonts w:ascii="Libre Franklin" w:cs="Libre Franklin" w:eastAsia="Libre Franklin" w:hAnsi="Libre Franklin"/>
          <w:highlight w:val="yellow"/>
          <w:rtl w:val="0"/>
        </w:rPr>
        <w:t xml:space="preserve">Who the strategy is targeted to reach</w:t>
      </w:r>
    </w:p>
    <w:p w:rsidR="00000000" w:rsidDel="00000000" w:rsidP="00000000" w:rsidRDefault="00000000" w:rsidRPr="00000000" w14:paraId="000000A5">
      <w:pPr>
        <w:numPr>
          <w:ilvl w:val="0"/>
          <w:numId w:val="7"/>
        </w:numPr>
        <w:ind w:left="720" w:hanging="360"/>
        <w:rPr>
          <w:rFonts w:ascii="Libre Franklin" w:cs="Libre Franklin" w:eastAsia="Libre Franklin" w:hAnsi="Libre Franklin"/>
          <w:highlight w:val="yellow"/>
        </w:rPr>
      </w:pPr>
      <w:r w:rsidDel="00000000" w:rsidR="00000000" w:rsidRPr="00000000">
        <w:rPr>
          <w:rFonts w:ascii="Libre Franklin" w:cs="Libre Franklin" w:eastAsia="Libre Franklin" w:hAnsi="Libre Franklin"/>
          <w:highlight w:val="yellow"/>
          <w:rtl w:val="0"/>
        </w:rPr>
        <w:t xml:space="preserve">What role/agency is responsible for implementation of the strategy</w:t>
      </w:r>
    </w:p>
    <w:p w:rsidR="00000000" w:rsidDel="00000000" w:rsidP="00000000" w:rsidRDefault="00000000" w:rsidRPr="00000000" w14:paraId="000000A6">
      <w:pPr>
        <w:numPr>
          <w:ilvl w:val="0"/>
          <w:numId w:val="7"/>
        </w:numPr>
        <w:ind w:left="720" w:hanging="360"/>
        <w:rPr>
          <w:rFonts w:ascii="Libre Franklin" w:cs="Libre Franklin" w:eastAsia="Libre Franklin" w:hAnsi="Libre Franklin"/>
          <w:highlight w:val="yellow"/>
        </w:rPr>
      </w:pPr>
      <w:r w:rsidDel="00000000" w:rsidR="00000000" w:rsidRPr="00000000">
        <w:rPr>
          <w:rFonts w:ascii="Libre Franklin" w:cs="Libre Franklin" w:eastAsia="Libre Franklin" w:hAnsi="Libre Franklin"/>
          <w:highlight w:val="yellow"/>
          <w:rtl w:val="0"/>
        </w:rPr>
        <w:t xml:space="preserve">What partners will be involved in implementation</w:t>
      </w:r>
    </w:p>
    <w:p w:rsidR="00000000" w:rsidDel="00000000" w:rsidP="00000000" w:rsidRDefault="00000000" w:rsidRPr="00000000" w14:paraId="000000A7">
      <w:pPr>
        <w:numPr>
          <w:ilvl w:val="0"/>
          <w:numId w:val="7"/>
        </w:numPr>
        <w:ind w:left="720" w:hanging="360"/>
        <w:rPr>
          <w:rFonts w:ascii="Libre Franklin" w:cs="Libre Franklin" w:eastAsia="Libre Franklin" w:hAnsi="Libre Franklin"/>
          <w:highlight w:val="yellow"/>
        </w:rPr>
      </w:pPr>
      <w:r w:rsidDel="00000000" w:rsidR="00000000" w:rsidRPr="00000000">
        <w:rPr>
          <w:rFonts w:ascii="Libre Franklin" w:cs="Libre Franklin" w:eastAsia="Libre Franklin" w:hAnsi="Libre Franklin"/>
          <w:highlight w:val="yellow"/>
          <w:rtl w:val="0"/>
        </w:rPr>
        <w:t xml:space="preserve">Timing/triggers for the strategy, if applicable]</w:t>
      </w:r>
    </w:p>
    <w:p w:rsidR="00000000" w:rsidDel="00000000" w:rsidP="00000000" w:rsidRDefault="00000000" w:rsidRPr="00000000" w14:paraId="000000A8">
      <w:pPr>
        <w:pStyle w:val="Heading2"/>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Messaging</w:t>
      </w:r>
    </w:p>
    <w:p w:rsidR="00000000" w:rsidDel="00000000" w:rsidP="00000000" w:rsidRDefault="00000000" w:rsidRPr="00000000" w14:paraId="000000A9">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Messaging regarding the potential health effects of extreme temperatures is a key strategy for the mitigation of these health effects. Messaging should be conducted regularly at the start of each summer or winter, with just-in-time messaging based on weather forecasts. </w:t>
      </w:r>
    </w:p>
    <w:p w:rsidR="00000000" w:rsidDel="00000000" w:rsidP="00000000" w:rsidRDefault="00000000" w:rsidRPr="00000000" w14:paraId="000000AA">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AB">
      <w:pPr>
        <w:rPr>
          <w:rFonts w:ascii="Libre Franklin" w:cs="Libre Franklin" w:eastAsia="Libre Franklin" w:hAnsi="Libre Franklin"/>
          <w:highlight w:val="yellow"/>
        </w:rPr>
      </w:pPr>
      <w:r w:rsidDel="00000000" w:rsidR="00000000" w:rsidRPr="00000000">
        <w:rPr>
          <w:rFonts w:ascii="Libre Franklin" w:cs="Libre Franklin" w:eastAsia="Libre Franklin" w:hAnsi="Libre Franklin"/>
          <w:highlight w:val="yellow"/>
          <w:rtl w:val="0"/>
        </w:rPr>
        <w:t xml:space="preserve">[Instructions to LHD: Incorporate strategies that your community plans to implement related to public messaging. Ideas can be pulled from the Best Practices Compendium (Appendix B) and discussions from the May 22, 2024 Extreme Temperatures Workshop. For each strategy, consider which populations, including jurisdictional priority populations who may be at higher risk or disproportionately impacted, will be reached by the strategy. Assess if the strategy can be expanded to increase reach among other individuals who are at higher risk or likely to be disproportionately impacted. When documenting the strategy, consider including:</w:t>
      </w:r>
    </w:p>
    <w:p w:rsidR="00000000" w:rsidDel="00000000" w:rsidP="00000000" w:rsidRDefault="00000000" w:rsidRPr="00000000" w14:paraId="000000AC">
      <w:pPr>
        <w:numPr>
          <w:ilvl w:val="0"/>
          <w:numId w:val="7"/>
        </w:numPr>
        <w:ind w:left="720" w:hanging="360"/>
        <w:rPr>
          <w:rFonts w:ascii="Libre Franklin" w:cs="Libre Franklin" w:eastAsia="Libre Franklin" w:hAnsi="Libre Franklin"/>
          <w:highlight w:val="yellow"/>
        </w:rPr>
      </w:pPr>
      <w:r w:rsidDel="00000000" w:rsidR="00000000" w:rsidRPr="00000000">
        <w:rPr>
          <w:rFonts w:ascii="Libre Franklin" w:cs="Libre Franklin" w:eastAsia="Libre Franklin" w:hAnsi="Libre Franklin"/>
          <w:highlight w:val="yellow"/>
          <w:rtl w:val="0"/>
        </w:rPr>
        <w:t xml:space="preserve">Who the strategy is targeted to reach</w:t>
      </w:r>
    </w:p>
    <w:p w:rsidR="00000000" w:rsidDel="00000000" w:rsidP="00000000" w:rsidRDefault="00000000" w:rsidRPr="00000000" w14:paraId="000000AD">
      <w:pPr>
        <w:numPr>
          <w:ilvl w:val="0"/>
          <w:numId w:val="7"/>
        </w:numPr>
        <w:ind w:left="720" w:hanging="360"/>
        <w:rPr>
          <w:rFonts w:ascii="Libre Franklin" w:cs="Libre Franklin" w:eastAsia="Libre Franklin" w:hAnsi="Libre Franklin"/>
          <w:highlight w:val="yellow"/>
        </w:rPr>
      </w:pPr>
      <w:r w:rsidDel="00000000" w:rsidR="00000000" w:rsidRPr="00000000">
        <w:rPr>
          <w:rFonts w:ascii="Libre Franklin" w:cs="Libre Franklin" w:eastAsia="Libre Franklin" w:hAnsi="Libre Franklin"/>
          <w:highlight w:val="yellow"/>
          <w:rtl w:val="0"/>
        </w:rPr>
        <w:t xml:space="preserve">What role/agency is responsible for implementation of the strategy</w:t>
      </w:r>
    </w:p>
    <w:p w:rsidR="00000000" w:rsidDel="00000000" w:rsidP="00000000" w:rsidRDefault="00000000" w:rsidRPr="00000000" w14:paraId="000000AE">
      <w:pPr>
        <w:numPr>
          <w:ilvl w:val="0"/>
          <w:numId w:val="7"/>
        </w:numPr>
        <w:ind w:left="720" w:hanging="360"/>
        <w:rPr>
          <w:rFonts w:ascii="Libre Franklin" w:cs="Libre Franklin" w:eastAsia="Libre Franklin" w:hAnsi="Libre Franklin"/>
          <w:highlight w:val="yellow"/>
        </w:rPr>
      </w:pPr>
      <w:r w:rsidDel="00000000" w:rsidR="00000000" w:rsidRPr="00000000">
        <w:rPr>
          <w:rFonts w:ascii="Libre Franklin" w:cs="Libre Franklin" w:eastAsia="Libre Franklin" w:hAnsi="Libre Franklin"/>
          <w:highlight w:val="yellow"/>
          <w:rtl w:val="0"/>
        </w:rPr>
        <w:t xml:space="preserve">What partners will be involved in implementation (ideally trusted messengers for priority population)</w:t>
      </w:r>
    </w:p>
    <w:p w:rsidR="00000000" w:rsidDel="00000000" w:rsidP="00000000" w:rsidRDefault="00000000" w:rsidRPr="00000000" w14:paraId="000000AF">
      <w:pPr>
        <w:numPr>
          <w:ilvl w:val="0"/>
          <w:numId w:val="7"/>
        </w:numPr>
        <w:ind w:left="720" w:hanging="360"/>
        <w:rPr>
          <w:rFonts w:ascii="Libre Franklin" w:cs="Libre Franklin" w:eastAsia="Libre Franklin" w:hAnsi="Libre Franklin"/>
          <w:highlight w:val="yellow"/>
        </w:rPr>
      </w:pPr>
      <w:r w:rsidDel="00000000" w:rsidR="00000000" w:rsidRPr="00000000">
        <w:rPr>
          <w:rFonts w:ascii="Libre Franklin" w:cs="Libre Franklin" w:eastAsia="Libre Franklin" w:hAnsi="Libre Franklin"/>
          <w:highlight w:val="yellow"/>
          <w:rtl w:val="0"/>
        </w:rPr>
        <w:t xml:space="preserve">What messages, materials, etc. for public messaging have already been created and can be linked to or included as an Appendix in the plan</w:t>
      </w:r>
    </w:p>
    <w:p w:rsidR="00000000" w:rsidDel="00000000" w:rsidP="00000000" w:rsidRDefault="00000000" w:rsidRPr="00000000" w14:paraId="000000B0">
      <w:pPr>
        <w:numPr>
          <w:ilvl w:val="0"/>
          <w:numId w:val="7"/>
        </w:numPr>
        <w:ind w:left="720" w:hanging="360"/>
        <w:rPr>
          <w:rFonts w:ascii="Libre Franklin" w:cs="Libre Franklin" w:eastAsia="Libre Franklin" w:hAnsi="Libre Franklin"/>
          <w:highlight w:val="yellow"/>
        </w:rPr>
      </w:pPr>
      <w:r w:rsidDel="00000000" w:rsidR="00000000" w:rsidRPr="00000000">
        <w:rPr>
          <w:rFonts w:ascii="Libre Franklin" w:cs="Libre Franklin" w:eastAsia="Libre Franklin" w:hAnsi="Libre Franklin"/>
          <w:highlight w:val="yellow"/>
          <w:rtl w:val="0"/>
        </w:rPr>
        <w:t xml:space="preserve">Timing/triggers for the strategy, if applicable]</w:t>
      </w:r>
    </w:p>
    <w:p w:rsidR="00000000" w:rsidDel="00000000" w:rsidP="00000000" w:rsidRDefault="00000000" w:rsidRPr="00000000" w14:paraId="000000B1">
      <w:pPr>
        <w:rPr>
          <w:rFonts w:ascii="Libre Franklin" w:cs="Libre Franklin" w:eastAsia="Libre Franklin" w:hAnsi="Libre Franklin"/>
          <w:highlight w:val="yellow"/>
        </w:rPr>
      </w:pPr>
      <w:r w:rsidDel="00000000" w:rsidR="00000000" w:rsidRPr="00000000">
        <w:rPr>
          <w:rtl w:val="0"/>
        </w:rPr>
      </w:r>
    </w:p>
    <w:p w:rsidR="00000000" w:rsidDel="00000000" w:rsidP="00000000" w:rsidRDefault="00000000" w:rsidRPr="00000000" w14:paraId="000000B2">
      <w:pPr>
        <w:rPr>
          <w:rFonts w:ascii="Libre Franklin" w:cs="Libre Franklin" w:eastAsia="Libre Franklin" w:hAnsi="Libre Franklin"/>
          <w:highlight w:val="yellow"/>
        </w:rPr>
      </w:pPr>
      <w:r w:rsidDel="00000000" w:rsidR="00000000" w:rsidRPr="00000000">
        <w:rPr>
          <w:rFonts w:ascii="Libre Franklin" w:cs="Libre Franklin" w:eastAsia="Libre Franklin" w:hAnsi="Libre Franklin"/>
          <w:highlight w:val="yellow"/>
          <w:rtl w:val="0"/>
        </w:rPr>
        <w:t xml:space="preserve">[Include information on notification systems (e.g., Reverse 911) that the town/city may use to disseminate timely messaging, including:</w:t>
      </w:r>
    </w:p>
    <w:p w:rsidR="00000000" w:rsidDel="00000000" w:rsidP="00000000" w:rsidRDefault="00000000" w:rsidRPr="00000000" w14:paraId="000000B3">
      <w:pPr>
        <w:numPr>
          <w:ilvl w:val="0"/>
          <w:numId w:val="1"/>
        </w:numPr>
        <w:ind w:left="720" w:hanging="360"/>
        <w:rPr>
          <w:rFonts w:ascii="Libre Franklin" w:cs="Libre Franklin" w:eastAsia="Libre Franklin" w:hAnsi="Libre Franklin"/>
          <w:highlight w:val="yellow"/>
        </w:rPr>
      </w:pPr>
      <w:r w:rsidDel="00000000" w:rsidR="00000000" w:rsidRPr="00000000">
        <w:rPr>
          <w:rFonts w:ascii="Libre Franklin" w:cs="Libre Franklin" w:eastAsia="Libre Franklin" w:hAnsi="Libre Franklin"/>
          <w:highlight w:val="yellow"/>
          <w:rtl w:val="0"/>
        </w:rPr>
        <w:t xml:space="preserve">Who manages the system and is able to send out messages</w:t>
      </w:r>
    </w:p>
    <w:p w:rsidR="00000000" w:rsidDel="00000000" w:rsidP="00000000" w:rsidRDefault="00000000" w:rsidRPr="00000000" w14:paraId="000000B4">
      <w:pPr>
        <w:numPr>
          <w:ilvl w:val="0"/>
          <w:numId w:val="1"/>
        </w:numPr>
        <w:ind w:left="720" w:hanging="360"/>
        <w:rPr>
          <w:rFonts w:ascii="Libre Franklin" w:cs="Libre Franklin" w:eastAsia="Libre Franklin" w:hAnsi="Libre Franklin"/>
          <w:highlight w:val="yellow"/>
        </w:rPr>
      </w:pPr>
      <w:r w:rsidDel="00000000" w:rsidR="00000000" w:rsidRPr="00000000">
        <w:rPr>
          <w:rFonts w:ascii="Libre Franklin" w:cs="Libre Franklin" w:eastAsia="Libre Franklin" w:hAnsi="Libre Franklin"/>
          <w:highlight w:val="yellow"/>
          <w:rtl w:val="0"/>
        </w:rPr>
        <w:t xml:space="preserve">Ability to reach specific populations via the notification system</w:t>
      </w:r>
    </w:p>
    <w:p w:rsidR="00000000" w:rsidDel="00000000" w:rsidP="00000000" w:rsidRDefault="00000000" w:rsidRPr="00000000" w14:paraId="000000B5">
      <w:pPr>
        <w:numPr>
          <w:ilvl w:val="0"/>
          <w:numId w:val="1"/>
        </w:numPr>
        <w:ind w:left="720" w:hanging="360"/>
        <w:rPr>
          <w:rFonts w:ascii="Libre Franklin" w:cs="Libre Franklin" w:eastAsia="Libre Franklin" w:hAnsi="Libre Franklin"/>
          <w:highlight w:val="yellow"/>
        </w:rPr>
      </w:pPr>
      <w:r w:rsidDel="00000000" w:rsidR="00000000" w:rsidRPr="00000000">
        <w:rPr>
          <w:rFonts w:ascii="Libre Franklin" w:cs="Libre Franklin" w:eastAsia="Libre Franklin" w:hAnsi="Libre Franklin"/>
          <w:highlight w:val="yellow"/>
          <w:rtl w:val="0"/>
        </w:rPr>
        <w:t xml:space="preserve">Who the system reaches and does not reach, if this is known</w:t>
      </w:r>
    </w:p>
    <w:p w:rsidR="00000000" w:rsidDel="00000000" w:rsidP="00000000" w:rsidRDefault="00000000" w:rsidRPr="00000000" w14:paraId="000000B6">
      <w:pPr>
        <w:numPr>
          <w:ilvl w:val="0"/>
          <w:numId w:val="1"/>
        </w:numPr>
        <w:ind w:left="720" w:hanging="360"/>
        <w:rPr>
          <w:rFonts w:ascii="Libre Franklin" w:cs="Libre Franklin" w:eastAsia="Libre Franklin" w:hAnsi="Libre Franklin"/>
          <w:highlight w:val="yellow"/>
        </w:rPr>
      </w:pPr>
      <w:r w:rsidDel="00000000" w:rsidR="00000000" w:rsidRPr="00000000">
        <w:rPr>
          <w:rFonts w:ascii="Libre Franklin" w:cs="Libre Franklin" w:eastAsia="Libre Franklin" w:hAnsi="Libre Franklin"/>
          <w:highlight w:val="yellow"/>
          <w:rtl w:val="0"/>
        </w:rPr>
        <w:t xml:space="preserve">What messages have already been created and can be linked to or included as an Appendix in the plan]</w:t>
      </w:r>
    </w:p>
    <w:p w:rsidR="00000000" w:rsidDel="00000000" w:rsidP="00000000" w:rsidRDefault="00000000" w:rsidRPr="00000000" w14:paraId="000000B7">
      <w:pPr>
        <w:pStyle w:val="Heading2"/>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Distribution of cooling &amp; warming supplies/equipment</w:t>
      </w:r>
    </w:p>
    <w:p w:rsidR="00000000" w:rsidDel="00000000" w:rsidP="00000000" w:rsidRDefault="00000000" w:rsidRPr="00000000" w14:paraId="000000B8">
      <w:pPr>
        <w:pStyle w:val="Heading2"/>
        <w:keepNext w:val="0"/>
        <w:keepLines w:val="0"/>
        <w:spacing w:after="0" w:before="0" w:lineRule="auto"/>
        <w:rPr>
          <w:rFonts w:ascii="Libre Franklin" w:cs="Libre Franklin" w:eastAsia="Libre Franklin" w:hAnsi="Libre Franklin"/>
          <w:sz w:val="22"/>
          <w:szCs w:val="22"/>
        </w:rPr>
      </w:pPr>
      <w:r w:rsidDel="00000000" w:rsidR="00000000" w:rsidRPr="00000000">
        <w:rPr>
          <w:rFonts w:ascii="Libre Franklin" w:cs="Libre Franklin" w:eastAsia="Libre Franklin" w:hAnsi="Libre Franklin"/>
          <w:sz w:val="22"/>
          <w:szCs w:val="22"/>
          <w:rtl w:val="0"/>
        </w:rPr>
        <w:t xml:space="preserve">Ensuring all residents have access to cooling and warming supplies or equipment can help mitigate the disproportionate impact of extreme temperature events.</w:t>
      </w:r>
    </w:p>
    <w:p w:rsidR="00000000" w:rsidDel="00000000" w:rsidP="00000000" w:rsidRDefault="00000000" w:rsidRPr="00000000" w14:paraId="000000B9">
      <w:pPr>
        <w:pStyle w:val="Heading2"/>
        <w:keepNext w:val="0"/>
        <w:keepLines w:val="0"/>
        <w:spacing w:after="0" w:before="0" w:lineRule="auto"/>
        <w:rPr>
          <w:rFonts w:ascii="Libre Franklin" w:cs="Libre Franklin" w:eastAsia="Libre Franklin" w:hAnsi="Libre Franklin"/>
          <w:sz w:val="22"/>
          <w:szCs w:val="22"/>
        </w:rPr>
      </w:pPr>
      <w:r w:rsidDel="00000000" w:rsidR="00000000" w:rsidRPr="00000000">
        <w:rPr>
          <w:rtl w:val="0"/>
        </w:rPr>
      </w:r>
    </w:p>
    <w:p w:rsidR="00000000" w:rsidDel="00000000" w:rsidP="00000000" w:rsidRDefault="00000000" w:rsidRPr="00000000" w14:paraId="000000BA">
      <w:pPr>
        <w:keepNext w:val="0"/>
        <w:keepLines w:val="0"/>
        <w:spacing w:after="0" w:before="0" w:lineRule="auto"/>
        <w:rPr>
          <w:rFonts w:ascii="Libre Franklin" w:cs="Libre Franklin" w:eastAsia="Libre Franklin" w:hAnsi="Libre Franklin"/>
          <w:highlight w:val="yellow"/>
        </w:rPr>
      </w:pPr>
      <w:r w:rsidDel="00000000" w:rsidR="00000000" w:rsidRPr="00000000">
        <w:rPr>
          <w:rFonts w:ascii="Libre Franklin" w:cs="Libre Franklin" w:eastAsia="Libre Franklin" w:hAnsi="Libre Franklin"/>
          <w:highlight w:val="yellow"/>
          <w:rtl w:val="0"/>
        </w:rPr>
        <w:t xml:space="preserve">[Instructions to LHD: Incorporate strategies that your community plans to implement related to the distribution of cooling and warming supplies/equipment. Ideas can be pulled from the Best Practices Compendium (Appendix B) and discussions from the May 22, 2024 Extreme Temperatures Workshop. For each strategy, consider which populations, including jurisdictional priority populations who may be at higher risk or disproportionately impacted, will be reached by the strategy. Assess if the strategy can be expanded to increase reach among other individuals who are at higher risk or likely to be disproportionately impacted. When documenting the strategy, consider including:</w:t>
      </w:r>
    </w:p>
    <w:p w:rsidR="00000000" w:rsidDel="00000000" w:rsidP="00000000" w:rsidRDefault="00000000" w:rsidRPr="00000000" w14:paraId="000000BB">
      <w:pPr>
        <w:numPr>
          <w:ilvl w:val="0"/>
          <w:numId w:val="7"/>
        </w:numPr>
        <w:ind w:left="720" w:hanging="360"/>
        <w:rPr>
          <w:rFonts w:ascii="Libre Franklin" w:cs="Libre Franklin" w:eastAsia="Libre Franklin" w:hAnsi="Libre Franklin"/>
          <w:sz w:val="22"/>
          <w:szCs w:val="22"/>
          <w:highlight w:val="yellow"/>
        </w:rPr>
      </w:pPr>
      <w:r w:rsidDel="00000000" w:rsidR="00000000" w:rsidRPr="00000000">
        <w:rPr>
          <w:rFonts w:ascii="Libre Franklin" w:cs="Libre Franklin" w:eastAsia="Libre Franklin" w:hAnsi="Libre Franklin"/>
          <w:highlight w:val="yellow"/>
          <w:rtl w:val="0"/>
        </w:rPr>
        <w:t xml:space="preserve">Who the strategy is targeted to reach</w:t>
      </w:r>
      <w:r w:rsidDel="00000000" w:rsidR="00000000" w:rsidRPr="00000000">
        <w:rPr>
          <w:rtl w:val="0"/>
        </w:rPr>
      </w:r>
    </w:p>
    <w:p w:rsidR="00000000" w:rsidDel="00000000" w:rsidP="00000000" w:rsidRDefault="00000000" w:rsidRPr="00000000" w14:paraId="000000BC">
      <w:pPr>
        <w:numPr>
          <w:ilvl w:val="0"/>
          <w:numId w:val="7"/>
        </w:numPr>
        <w:ind w:left="720" w:hanging="360"/>
        <w:rPr>
          <w:rFonts w:ascii="Libre Franklin" w:cs="Libre Franklin" w:eastAsia="Libre Franklin" w:hAnsi="Libre Franklin"/>
          <w:sz w:val="22"/>
          <w:szCs w:val="22"/>
          <w:highlight w:val="yellow"/>
        </w:rPr>
      </w:pPr>
      <w:r w:rsidDel="00000000" w:rsidR="00000000" w:rsidRPr="00000000">
        <w:rPr>
          <w:rFonts w:ascii="Libre Franklin" w:cs="Libre Franklin" w:eastAsia="Libre Franklin" w:hAnsi="Libre Franklin"/>
          <w:highlight w:val="yellow"/>
          <w:rtl w:val="0"/>
        </w:rPr>
        <w:t xml:space="preserve">What role/agency is responsible for implementation of the strategy</w:t>
      </w:r>
      <w:r w:rsidDel="00000000" w:rsidR="00000000" w:rsidRPr="00000000">
        <w:rPr>
          <w:rtl w:val="0"/>
        </w:rPr>
      </w:r>
    </w:p>
    <w:p w:rsidR="00000000" w:rsidDel="00000000" w:rsidP="00000000" w:rsidRDefault="00000000" w:rsidRPr="00000000" w14:paraId="000000BD">
      <w:pPr>
        <w:numPr>
          <w:ilvl w:val="0"/>
          <w:numId w:val="7"/>
        </w:numPr>
        <w:ind w:left="720" w:hanging="360"/>
        <w:rPr>
          <w:rFonts w:ascii="Libre Franklin" w:cs="Libre Franklin" w:eastAsia="Libre Franklin" w:hAnsi="Libre Franklin"/>
          <w:sz w:val="22"/>
          <w:szCs w:val="22"/>
          <w:highlight w:val="yellow"/>
        </w:rPr>
      </w:pPr>
      <w:r w:rsidDel="00000000" w:rsidR="00000000" w:rsidRPr="00000000">
        <w:rPr>
          <w:rFonts w:ascii="Libre Franklin" w:cs="Libre Franklin" w:eastAsia="Libre Franklin" w:hAnsi="Libre Franklin"/>
          <w:highlight w:val="yellow"/>
          <w:rtl w:val="0"/>
        </w:rPr>
        <w:t xml:space="preserve">What partners will be involved in implementation</w:t>
      </w:r>
      <w:r w:rsidDel="00000000" w:rsidR="00000000" w:rsidRPr="00000000">
        <w:rPr>
          <w:rtl w:val="0"/>
        </w:rPr>
      </w:r>
    </w:p>
    <w:p w:rsidR="00000000" w:rsidDel="00000000" w:rsidP="00000000" w:rsidRDefault="00000000" w:rsidRPr="00000000" w14:paraId="000000BE">
      <w:pPr>
        <w:numPr>
          <w:ilvl w:val="0"/>
          <w:numId w:val="7"/>
        </w:numPr>
        <w:ind w:left="720" w:hanging="360"/>
        <w:rPr>
          <w:rFonts w:ascii="Libre Franklin" w:cs="Libre Franklin" w:eastAsia="Libre Franklin" w:hAnsi="Libre Franklin"/>
          <w:highlight w:val="yellow"/>
          <w:u w:val="none"/>
        </w:rPr>
      </w:pPr>
      <w:r w:rsidDel="00000000" w:rsidR="00000000" w:rsidRPr="00000000">
        <w:rPr>
          <w:rFonts w:ascii="Libre Franklin" w:cs="Libre Franklin" w:eastAsia="Libre Franklin" w:hAnsi="Libre Franklin"/>
          <w:highlight w:val="yellow"/>
          <w:rtl w:val="0"/>
        </w:rPr>
        <w:t xml:space="preserve">What supplies/equipment will be made available</w:t>
      </w:r>
      <w:r w:rsidDel="00000000" w:rsidR="00000000" w:rsidRPr="00000000">
        <w:rPr>
          <w:rtl w:val="0"/>
        </w:rPr>
      </w:r>
    </w:p>
    <w:p w:rsidR="00000000" w:rsidDel="00000000" w:rsidP="00000000" w:rsidRDefault="00000000" w:rsidRPr="00000000" w14:paraId="000000BF">
      <w:pPr>
        <w:numPr>
          <w:ilvl w:val="0"/>
          <w:numId w:val="7"/>
        </w:numPr>
        <w:ind w:left="720" w:hanging="360"/>
        <w:rPr>
          <w:rFonts w:ascii="Libre Franklin" w:cs="Libre Franklin" w:eastAsia="Libre Franklin" w:hAnsi="Libre Franklin"/>
          <w:sz w:val="22"/>
          <w:szCs w:val="22"/>
          <w:highlight w:val="yellow"/>
        </w:rPr>
      </w:pPr>
      <w:r w:rsidDel="00000000" w:rsidR="00000000" w:rsidRPr="00000000">
        <w:rPr>
          <w:rFonts w:ascii="Libre Franklin" w:cs="Libre Franklin" w:eastAsia="Libre Franklin" w:hAnsi="Libre Franklin"/>
          <w:highlight w:val="yellow"/>
          <w:rtl w:val="0"/>
        </w:rPr>
        <w:t xml:space="preserve">Timing/triggers for the strategy, if applicable]</w:t>
      </w:r>
      <w:r w:rsidDel="00000000" w:rsidR="00000000" w:rsidRPr="00000000">
        <w:rPr>
          <w:rtl w:val="0"/>
        </w:rPr>
      </w:r>
    </w:p>
    <w:p w:rsidR="00000000" w:rsidDel="00000000" w:rsidP="00000000" w:rsidRDefault="00000000" w:rsidRPr="00000000" w14:paraId="000000C0">
      <w:pPr>
        <w:pStyle w:val="Heading2"/>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Outreach/welfare checks</w:t>
      </w:r>
    </w:p>
    <w:p w:rsidR="00000000" w:rsidDel="00000000" w:rsidP="00000000" w:rsidRDefault="00000000" w:rsidRPr="00000000" w14:paraId="000000C1">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Checking in on priority populations during an extreme temperature event can help to ensure they have adequate cooling/warming supplies. In addition, individuals may not recognize the signs of overheating, frostbite, or hypothermia and may not realize that they need to take additional steps to avoid negative health outcomes.</w:t>
      </w:r>
    </w:p>
    <w:p w:rsidR="00000000" w:rsidDel="00000000" w:rsidP="00000000" w:rsidRDefault="00000000" w:rsidRPr="00000000" w14:paraId="000000C2">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C3">
      <w:pPr>
        <w:rPr>
          <w:rFonts w:ascii="Libre Franklin" w:cs="Libre Franklin" w:eastAsia="Libre Franklin" w:hAnsi="Libre Franklin"/>
          <w:highlight w:val="yellow"/>
        </w:rPr>
      </w:pPr>
      <w:r w:rsidDel="00000000" w:rsidR="00000000" w:rsidRPr="00000000">
        <w:rPr>
          <w:rFonts w:ascii="Libre Franklin" w:cs="Libre Franklin" w:eastAsia="Libre Franklin" w:hAnsi="Libre Franklin"/>
          <w:highlight w:val="yellow"/>
          <w:rtl w:val="0"/>
        </w:rPr>
        <w:t xml:space="preserve">[Instructions to LHD: Incorporate strategies that your community plans to implement related to outreach/welfare checks. Ideas can be pulled from the Best Practices Compendium and discussion at the May 22, 2024 Extreme Temperatures Workshop. For each strategy, consider which populations, including jurisdictional priority populations who may be at higher risk or disproportionately impacted, will be reached by the strategy. Assess if the strategy can be expanded to increase reach among other individuals who are at higher risk or likely to be disproportionately impacted. When documenting the strategy, consider including:</w:t>
      </w:r>
    </w:p>
    <w:p w:rsidR="00000000" w:rsidDel="00000000" w:rsidP="00000000" w:rsidRDefault="00000000" w:rsidRPr="00000000" w14:paraId="000000C4">
      <w:pPr>
        <w:numPr>
          <w:ilvl w:val="0"/>
          <w:numId w:val="7"/>
        </w:numPr>
        <w:ind w:left="720" w:hanging="360"/>
        <w:rPr>
          <w:rFonts w:ascii="Libre Franklin" w:cs="Libre Franklin" w:eastAsia="Libre Franklin" w:hAnsi="Libre Franklin"/>
          <w:highlight w:val="yellow"/>
        </w:rPr>
      </w:pPr>
      <w:r w:rsidDel="00000000" w:rsidR="00000000" w:rsidRPr="00000000">
        <w:rPr>
          <w:rFonts w:ascii="Libre Franklin" w:cs="Libre Franklin" w:eastAsia="Libre Franklin" w:hAnsi="Libre Franklin"/>
          <w:highlight w:val="yellow"/>
          <w:rtl w:val="0"/>
        </w:rPr>
        <w:t xml:space="preserve">Who the strategy is targeted to reach</w:t>
      </w:r>
    </w:p>
    <w:p w:rsidR="00000000" w:rsidDel="00000000" w:rsidP="00000000" w:rsidRDefault="00000000" w:rsidRPr="00000000" w14:paraId="000000C5">
      <w:pPr>
        <w:numPr>
          <w:ilvl w:val="0"/>
          <w:numId w:val="7"/>
        </w:numPr>
        <w:ind w:left="720" w:hanging="360"/>
        <w:rPr>
          <w:rFonts w:ascii="Libre Franklin" w:cs="Libre Franklin" w:eastAsia="Libre Franklin" w:hAnsi="Libre Franklin"/>
          <w:highlight w:val="yellow"/>
        </w:rPr>
      </w:pPr>
      <w:r w:rsidDel="00000000" w:rsidR="00000000" w:rsidRPr="00000000">
        <w:rPr>
          <w:rFonts w:ascii="Libre Franklin" w:cs="Libre Franklin" w:eastAsia="Libre Franklin" w:hAnsi="Libre Franklin"/>
          <w:highlight w:val="yellow"/>
          <w:rtl w:val="0"/>
        </w:rPr>
        <w:t xml:space="preserve">What role/agency is responsible for implementation of the strategy</w:t>
      </w:r>
    </w:p>
    <w:p w:rsidR="00000000" w:rsidDel="00000000" w:rsidP="00000000" w:rsidRDefault="00000000" w:rsidRPr="00000000" w14:paraId="000000C6">
      <w:pPr>
        <w:numPr>
          <w:ilvl w:val="0"/>
          <w:numId w:val="7"/>
        </w:numPr>
        <w:ind w:left="720" w:hanging="360"/>
        <w:rPr>
          <w:rFonts w:ascii="Libre Franklin" w:cs="Libre Franklin" w:eastAsia="Libre Franklin" w:hAnsi="Libre Franklin"/>
          <w:highlight w:val="yellow"/>
        </w:rPr>
      </w:pPr>
      <w:r w:rsidDel="00000000" w:rsidR="00000000" w:rsidRPr="00000000">
        <w:rPr>
          <w:rFonts w:ascii="Libre Franklin" w:cs="Libre Franklin" w:eastAsia="Libre Franklin" w:hAnsi="Libre Franklin"/>
          <w:highlight w:val="yellow"/>
          <w:rtl w:val="0"/>
        </w:rPr>
        <w:t xml:space="preserve">What partners will be involved in implementation</w:t>
      </w:r>
    </w:p>
    <w:p w:rsidR="00000000" w:rsidDel="00000000" w:rsidP="00000000" w:rsidRDefault="00000000" w:rsidRPr="00000000" w14:paraId="000000C7">
      <w:pPr>
        <w:numPr>
          <w:ilvl w:val="0"/>
          <w:numId w:val="7"/>
        </w:numPr>
        <w:ind w:left="720" w:hanging="360"/>
        <w:rPr>
          <w:rFonts w:ascii="Libre Franklin" w:cs="Libre Franklin" w:eastAsia="Libre Franklin" w:hAnsi="Libre Franklin"/>
          <w:highlight w:val="yellow"/>
          <w:u w:val="none"/>
        </w:rPr>
      </w:pPr>
      <w:r w:rsidDel="00000000" w:rsidR="00000000" w:rsidRPr="00000000">
        <w:rPr>
          <w:rFonts w:ascii="Libre Franklin" w:cs="Libre Franklin" w:eastAsia="Libre Franklin" w:hAnsi="Libre Franklin"/>
          <w:highlight w:val="yellow"/>
          <w:rtl w:val="0"/>
        </w:rPr>
        <w:t xml:space="preserve">What supports partners will/may be able to offer to individuals</w:t>
      </w:r>
      <w:r w:rsidDel="00000000" w:rsidR="00000000" w:rsidRPr="00000000">
        <w:rPr>
          <w:rtl w:val="0"/>
        </w:rPr>
      </w:r>
    </w:p>
    <w:p w:rsidR="00000000" w:rsidDel="00000000" w:rsidP="00000000" w:rsidRDefault="00000000" w:rsidRPr="00000000" w14:paraId="000000C8">
      <w:pPr>
        <w:numPr>
          <w:ilvl w:val="0"/>
          <w:numId w:val="7"/>
        </w:numPr>
        <w:ind w:left="720" w:hanging="360"/>
        <w:rPr>
          <w:rFonts w:ascii="Libre Franklin" w:cs="Libre Franklin" w:eastAsia="Libre Franklin" w:hAnsi="Libre Franklin"/>
          <w:highlight w:val="yellow"/>
        </w:rPr>
      </w:pPr>
      <w:r w:rsidDel="00000000" w:rsidR="00000000" w:rsidRPr="00000000">
        <w:rPr>
          <w:rFonts w:ascii="Libre Franklin" w:cs="Libre Franklin" w:eastAsia="Libre Franklin" w:hAnsi="Libre Franklin"/>
          <w:highlight w:val="yellow"/>
          <w:rtl w:val="0"/>
        </w:rPr>
        <w:t xml:space="preserve">Timing/triggers for the strategy, if applicable]</w:t>
      </w:r>
    </w:p>
    <w:p w:rsidR="00000000" w:rsidDel="00000000" w:rsidP="00000000" w:rsidRDefault="00000000" w:rsidRPr="00000000" w14:paraId="000000C9">
      <w:pPr>
        <w:pStyle w:val="Heading2"/>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Alternative cooling &amp; warming locations</w:t>
      </w:r>
    </w:p>
    <w:p w:rsidR="00000000" w:rsidDel="00000000" w:rsidP="00000000" w:rsidRDefault="00000000" w:rsidRPr="00000000" w14:paraId="000000CA">
      <w:pPr>
        <w:pStyle w:val="Heading2"/>
        <w:keepNext w:val="0"/>
        <w:keepLines w:val="0"/>
        <w:spacing w:after="0" w:before="0" w:lineRule="auto"/>
        <w:rPr>
          <w:rFonts w:ascii="Libre Franklin" w:cs="Libre Franklin" w:eastAsia="Libre Franklin" w:hAnsi="Libre Franklin"/>
          <w:highlight w:val="cyan"/>
        </w:rPr>
      </w:pPr>
      <w:bookmarkStart w:colFirst="0" w:colLast="0" w:name="_heading=h.wgq05c9ezzgh" w:id="17"/>
      <w:bookmarkEnd w:id="17"/>
      <w:r w:rsidDel="00000000" w:rsidR="00000000" w:rsidRPr="00000000">
        <w:rPr>
          <w:rFonts w:ascii="Libre Franklin" w:cs="Libre Franklin" w:eastAsia="Libre Franklin" w:hAnsi="Libre Franklin"/>
          <w:sz w:val="22"/>
          <w:szCs w:val="22"/>
          <w:rtl w:val="0"/>
        </w:rPr>
        <w:t xml:space="preserve">Making cool/warm locations available to residents can help mitigate the disproportionate impact of extreme temperature events.</w:t>
      </w:r>
      <w:r w:rsidDel="00000000" w:rsidR="00000000" w:rsidRPr="00000000">
        <w:rPr>
          <w:rtl w:val="0"/>
        </w:rPr>
      </w:r>
    </w:p>
    <w:p w:rsidR="00000000" w:rsidDel="00000000" w:rsidP="00000000" w:rsidRDefault="00000000" w:rsidRPr="00000000" w14:paraId="000000CB">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CC">
      <w:pPr>
        <w:rPr>
          <w:rFonts w:ascii="Libre Franklin" w:cs="Libre Franklin" w:eastAsia="Libre Franklin" w:hAnsi="Libre Franklin"/>
          <w:highlight w:val="yellow"/>
        </w:rPr>
      </w:pPr>
      <w:r w:rsidDel="00000000" w:rsidR="00000000" w:rsidRPr="00000000">
        <w:rPr>
          <w:rFonts w:ascii="Libre Franklin" w:cs="Libre Franklin" w:eastAsia="Libre Franklin" w:hAnsi="Libre Franklin"/>
          <w:highlight w:val="yellow"/>
          <w:rtl w:val="0"/>
        </w:rPr>
        <w:t xml:space="preserve">[Instructions to LHD: Incorporate strategies that your community plans to implement related to alternative cooling/warming locations. Ideas can be pulled from the Best Practices Compendium (Appendix B) and discussion at the May 22, 2024 Extreme Temperatures Workshop. For each strategy, consider which populations, including jurisdictional priority populations who may be at higher risk or disproportionately impacted, will be reached by the strategy. Assess if the strategy can be expanded to increase reach among other individuals who are at higher risk or likely to be disproportionately impacted. When documenting the strategy, consider including:</w:t>
      </w:r>
    </w:p>
    <w:p w:rsidR="00000000" w:rsidDel="00000000" w:rsidP="00000000" w:rsidRDefault="00000000" w:rsidRPr="00000000" w14:paraId="000000CD">
      <w:pPr>
        <w:numPr>
          <w:ilvl w:val="0"/>
          <w:numId w:val="7"/>
        </w:numPr>
        <w:ind w:left="720" w:hanging="360"/>
        <w:rPr>
          <w:rFonts w:ascii="Libre Franklin" w:cs="Libre Franklin" w:eastAsia="Libre Franklin" w:hAnsi="Libre Franklin"/>
          <w:highlight w:val="yellow"/>
        </w:rPr>
      </w:pPr>
      <w:r w:rsidDel="00000000" w:rsidR="00000000" w:rsidRPr="00000000">
        <w:rPr>
          <w:rFonts w:ascii="Libre Franklin" w:cs="Libre Franklin" w:eastAsia="Libre Franklin" w:hAnsi="Libre Franklin"/>
          <w:highlight w:val="yellow"/>
          <w:rtl w:val="0"/>
        </w:rPr>
        <w:t xml:space="preserve">Who the strategy is targeted to reach</w:t>
      </w:r>
    </w:p>
    <w:p w:rsidR="00000000" w:rsidDel="00000000" w:rsidP="00000000" w:rsidRDefault="00000000" w:rsidRPr="00000000" w14:paraId="000000CE">
      <w:pPr>
        <w:numPr>
          <w:ilvl w:val="0"/>
          <w:numId w:val="7"/>
        </w:numPr>
        <w:ind w:left="720" w:hanging="360"/>
        <w:rPr>
          <w:rFonts w:ascii="Libre Franklin" w:cs="Libre Franklin" w:eastAsia="Libre Franklin" w:hAnsi="Libre Franklin"/>
          <w:highlight w:val="yellow"/>
        </w:rPr>
      </w:pPr>
      <w:r w:rsidDel="00000000" w:rsidR="00000000" w:rsidRPr="00000000">
        <w:rPr>
          <w:rFonts w:ascii="Libre Franklin" w:cs="Libre Franklin" w:eastAsia="Libre Franklin" w:hAnsi="Libre Franklin"/>
          <w:highlight w:val="yellow"/>
          <w:rtl w:val="0"/>
        </w:rPr>
        <w:t xml:space="preserve">What role/agency is responsible for implementation of the strategy and what supports are needed to open the cooling/warming location (e.g., staff, volunteers, training, security, medication storage/administration, privacy areas including for breastfeeding)</w:t>
      </w:r>
    </w:p>
    <w:p w:rsidR="00000000" w:rsidDel="00000000" w:rsidP="00000000" w:rsidRDefault="00000000" w:rsidRPr="00000000" w14:paraId="000000CF">
      <w:pPr>
        <w:numPr>
          <w:ilvl w:val="0"/>
          <w:numId w:val="7"/>
        </w:numPr>
        <w:ind w:left="720" w:hanging="360"/>
        <w:rPr>
          <w:rFonts w:ascii="Libre Franklin" w:cs="Libre Franklin" w:eastAsia="Libre Franklin" w:hAnsi="Libre Franklin"/>
          <w:highlight w:val="yellow"/>
        </w:rPr>
      </w:pPr>
      <w:r w:rsidDel="00000000" w:rsidR="00000000" w:rsidRPr="00000000">
        <w:rPr>
          <w:rFonts w:ascii="Libre Franklin" w:cs="Libre Franklin" w:eastAsia="Libre Franklin" w:hAnsi="Libre Franklin"/>
          <w:highlight w:val="yellow"/>
          <w:rtl w:val="0"/>
        </w:rPr>
        <w:t xml:space="preserve">What partners will be involved in implementation</w:t>
      </w:r>
    </w:p>
    <w:p w:rsidR="00000000" w:rsidDel="00000000" w:rsidP="00000000" w:rsidRDefault="00000000" w:rsidRPr="00000000" w14:paraId="000000D0">
      <w:pPr>
        <w:numPr>
          <w:ilvl w:val="0"/>
          <w:numId w:val="7"/>
        </w:numPr>
        <w:ind w:left="720" w:hanging="360"/>
        <w:rPr>
          <w:rFonts w:ascii="Libre Franklin" w:cs="Libre Franklin" w:eastAsia="Libre Franklin" w:hAnsi="Libre Franklin"/>
          <w:highlight w:val="yellow"/>
        </w:rPr>
      </w:pPr>
      <w:r w:rsidDel="00000000" w:rsidR="00000000" w:rsidRPr="00000000">
        <w:rPr>
          <w:rFonts w:ascii="Libre Franklin" w:cs="Libre Franklin" w:eastAsia="Libre Franklin" w:hAnsi="Libre Franklin"/>
          <w:highlight w:val="yellow"/>
          <w:rtl w:val="0"/>
        </w:rPr>
        <w:t xml:space="preserve">What considerations have been made to ensure the locations are accessible to priority populations (e.g., transportation considerations, hours, accessibility, pet policies, private areas)</w:t>
      </w:r>
    </w:p>
    <w:p w:rsidR="00000000" w:rsidDel="00000000" w:rsidP="00000000" w:rsidRDefault="00000000" w:rsidRPr="00000000" w14:paraId="000000D1">
      <w:pPr>
        <w:numPr>
          <w:ilvl w:val="0"/>
          <w:numId w:val="7"/>
        </w:numPr>
        <w:ind w:left="720" w:hanging="360"/>
        <w:rPr>
          <w:rFonts w:ascii="Libre Franklin" w:cs="Libre Franklin" w:eastAsia="Libre Franklin" w:hAnsi="Libre Franklin"/>
          <w:highlight w:val="yellow"/>
        </w:rPr>
      </w:pPr>
      <w:r w:rsidDel="00000000" w:rsidR="00000000" w:rsidRPr="00000000">
        <w:rPr>
          <w:rFonts w:ascii="Libre Franklin" w:cs="Libre Franklin" w:eastAsia="Libre Franklin" w:hAnsi="Libre Franklin"/>
          <w:highlight w:val="yellow"/>
          <w:rtl w:val="0"/>
        </w:rPr>
        <w:t xml:space="preserve">Timing/triggers for the strategy, if applicable]</w:t>
      </w:r>
    </w:p>
    <w:p w:rsidR="00000000" w:rsidDel="00000000" w:rsidP="00000000" w:rsidRDefault="00000000" w:rsidRPr="00000000" w14:paraId="000000D2">
      <w:pPr>
        <w:pStyle w:val="Heading2"/>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Policy implementation</w:t>
      </w:r>
    </w:p>
    <w:p w:rsidR="00000000" w:rsidDel="00000000" w:rsidP="00000000" w:rsidRDefault="00000000" w:rsidRPr="00000000" w14:paraId="000000D3">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Policies can be leveraged to ensure safe environments are available and accessible to priority populations. </w:t>
      </w:r>
    </w:p>
    <w:p w:rsidR="00000000" w:rsidDel="00000000" w:rsidP="00000000" w:rsidRDefault="00000000" w:rsidRPr="00000000" w14:paraId="000000D4">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D5">
      <w:pPr>
        <w:rPr>
          <w:rFonts w:ascii="Libre Franklin" w:cs="Libre Franklin" w:eastAsia="Libre Franklin" w:hAnsi="Libre Franklin"/>
          <w:highlight w:val="yellow"/>
        </w:rPr>
      </w:pPr>
      <w:r w:rsidDel="00000000" w:rsidR="00000000" w:rsidRPr="00000000">
        <w:rPr>
          <w:rFonts w:ascii="Libre Franklin" w:cs="Libre Franklin" w:eastAsia="Libre Franklin" w:hAnsi="Libre Franklin"/>
          <w:highlight w:val="yellow"/>
          <w:rtl w:val="0"/>
        </w:rPr>
        <w:t xml:space="preserve">[Instructions to LHD: Incorporate strategies that your community plans to implement related to policy implementation. Ideas can be pulled from the Best Practices Compendium and discussion at the May 22, 2024 Extreme Temperatures Workshop. For each strategy, consider which populations, including jurisdictional priority populations who may be at higher risk or disproportionately impacted, will be reached by the strategy. Assess if the strategy can be expanded to increase reach among other individuals who are at higher risk or likely to be disproportionately impacted. When documenting the strategy, consider including:</w:t>
      </w:r>
    </w:p>
    <w:p w:rsidR="00000000" w:rsidDel="00000000" w:rsidP="00000000" w:rsidRDefault="00000000" w:rsidRPr="00000000" w14:paraId="000000D6">
      <w:pPr>
        <w:numPr>
          <w:ilvl w:val="0"/>
          <w:numId w:val="7"/>
        </w:numPr>
        <w:ind w:left="720" w:hanging="360"/>
        <w:rPr>
          <w:rFonts w:ascii="Libre Franklin" w:cs="Libre Franklin" w:eastAsia="Libre Franklin" w:hAnsi="Libre Franklin"/>
          <w:highlight w:val="yellow"/>
        </w:rPr>
      </w:pPr>
      <w:r w:rsidDel="00000000" w:rsidR="00000000" w:rsidRPr="00000000">
        <w:rPr>
          <w:rFonts w:ascii="Libre Franklin" w:cs="Libre Franklin" w:eastAsia="Libre Franklin" w:hAnsi="Libre Franklin"/>
          <w:highlight w:val="yellow"/>
          <w:rtl w:val="0"/>
        </w:rPr>
        <w:t xml:space="preserve">Who the strategy is targeted to reach</w:t>
      </w:r>
    </w:p>
    <w:p w:rsidR="00000000" w:rsidDel="00000000" w:rsidP="00000000" w:rsidRDefault="00000000" w:rsidRPr="00000000" w14:paraId="000000D7">
      <w:pPr>
        <w:numPr>
          <w:ilvl w:val="0"/>
          <w:numId w:val="7"/>
        </w:numPr>
        <w:ind w:left="720" w:hanging="360"/>
        <w:rPr>
          <w:rFonts w:ascii="Libre Franklin" w:cs="Libre Franklin" w:eastAsia="Libre Franklin" w:hAnsi="Libre Franklin"/>
          <w:highlight w:val="yellow"/>
        </w:rPr>
      </w:pPr>
      <w:r w:rsidDel="00000000" w:rsidR="00000000" w:rsidRPr="00000000">
        <w:rPr>
          <w:rFonts w:ascii="Libre Franklin" w:cs="Libre Franklin" w:eastAsia="Libre Franklin" w:hAnsi="Libre Franklin"/>
          <w:highlight w:val="yellow"/>
          <w:rtl w:val="0"/>
        </w:rPr>
        <w:t xml:space="preserve">What role/agency is responsible for implementation of the strategy</w:t>
      </w:r>
    </w:p>
    <w:p w:rsidR="00000000" w:rsidDel="00000000" w:rsidP="00000000" w:rsidRDefault="00000000" w:rsidRPr="00000000" w14:paraId="000000D8">
      <w:pPr>
        <w:numPr>
          <w:ilvl w:val="0"/>
          <w:numId w:val="7"/>
        </w:numPr>
        <w:ind w:left="720" w:hanging="360"/>
        <w:rPr>
          <w:rFonts w:ascii="Libre Franklin" w:cs="Libre Franklin" w:eastAsia="Libre Franklin" w:hAnsi="Libre Franklin"/>
          <w:highlight w:val="yellow"/>
        </w:rPr>
      </w:pPr>
      <w:r w:rsidDel="00000000" w:rsidR="00000000" w:rsidRPr="00000000">
        <w:rPr>
          <w:rFonts w:ascii="Libre Franklin" w:cs="Libre Franklin" w:eastAsia="Libre Franklin" w:hAnsi="Libre Franklin"/>
          <w:highlight w:val="yellow"/>
          <w:rtl w:val="0"/>
        </w:rPr>
        <w:t xml:space="preserve">What partners will be involved in implementation</w:t>
      </w:r>
    </w:p>
    <w:p w:rsidR="00000000" w:rsidDel="00000000" w:rsidP="00000000" w:rsidRDefault="00000000" w:rsidRPr="00000000" w14:paraId="000000D9">
      <w:pPr>
        <w:numPr>
          <w:ilvl w:val="0"/>
          <w:numId w:val="7"/>
        </w:numPr>
        <w:ind w:left="720" w:hanging="360"/>
        <w:rPr>
          <w:rFonts w:ascii="Libre Franklin" w:cs="Libre Franklin" w:eastAsia="Libre Franklin" w:hAnsi="Libre Franklin"/>
          <w:highlight w:val="yellow"/>
        </w:rPr>
      </w:pPr>
      <w:r w:rsidDel="00000000" w:rsidR="00000000" w:rsidRPr="00000000">
        <w:rPr>
          <w:rFonts w:ascii="Libre Franklin" w:cs="Libre Franklin" w:eastAsia="Libre Franklin" w:hAnsi="Libre Franklin"/>
          <w:highlight w:val="yellow"/>
          <w:rtl w:val="0"/>
        </w:rPr>
        <w:t xml:space="preserve">Timing/triggers for the strategy, if applicable]</w:t>
      </w:r>
    </w:p>
    <w:p w:rsidR="00000000" w:rsidDel="00000000" w:rsidP="00000000" w:rsidRDefault="00000000" w:rsidRPr="00000000" w14:paraId="000000DA">
      <w:pPr>
        <w:pStyle w:val="Heading1"/>
        <w:rPr>
          <w:rFonts w:ascii="Libre Franklin" w:cs="Libre Franklin" w:eastAsia="Libre Franklin" w:hAnsi="Libre Franklin"/>
        </w:rPr>
      </w:pPr>
      <w:bookmarkStart w:colFirst="0" w:colLast="0" w:name="_heading=h.20j6mdko1eky" w:id="18"/>
      <w:bookmarkEnd w:id="18"/>
      <w:r w:rsidDel="00000000" w:rsidR="00000000" w:rsidRPr="00000000">
        <w:rPr>
          <w:rFonts w:ascii="Libre Franklin" w:cs="Libre Franklin" w:eastAsia="Libre Franklin" w:hAnsi="Libre Franklin"/>
          <w:rtl w:val="0"/>
        </w:rPr>
        <w:t xml:space="preserve">Plan Maintenance</w:t>
      </w:r>
    </w:p>
    <w:p w:rsidR="00000000" w:rsidDel="00000000" w:rsidP="00000000" w:rsidRDefault="00000000" w:rsidRPr="00000000" w14:paraId="000000DB">
      <w:pPr>
        <w:rPr>
          <w:rFonts w:ascii="Libre Franklin" w:cs="Libre Franklin" w:eastAsia="Libre Franklin" w:hAnsi="Libre Franklin"/>
        </w:rPr>
        <w:sectPr>
          <w:type w:val="nextPage"/>
          <w:pgSz w:h="15840" w:w="12240" w:orient="portrait"/>
          <w:pgMar w:bottom="1440" w:top="1440" w:left="1440" w:right="1440" w:header="720" w:footer="720"/>
        </w:sectPr>
      </w:pPr>
      <w:r w:rsidDel="00000000" w:rsidR="00000000" w:rsidRPr="00000000">
        <w:rPr>
          <w:rFonts w:ascii="Libre Franklin" w:cs="Libre Franklin" w:eastAsia="Libre Franklin" w:hAnsi="Libre Franklin"/>
          <w:rtl w:val="0"/>
        </w:rPr>
        <w:t xml:space="preserve">At the end of each summer and winter,</w:t>
      </w:r>
      <w:r w:rsidDel="00000000" w:rsidR="00000000" w:rsidRPr="00000000">
        <w:rPr>
          <w:rFonts w:ascii="Libre Franklin" w:cs="Libre Franklin" w:eastAsia="Libre Franklin" w:hAnsi="Libre Franklin"/>
          <w:highlight w:val="yellow"/>
          <w:rtl w:val="0"/>
        </w:rPr>
        <w:t xml:space="preserve"> [department] </w:t>
      </w:r>
      <w:r w:rsidDel="00000000" w:rsidR="00000000" w:rsidRPr="00000000">
        <w:rPr>
          <w:rFonts w:ascii="Libre Franklin" w:cs="Libre Franklin" w:eastAsia="Libre Franklin" w:hAnsi="Libre Franklin"/>
          <w:rtl w:val="0"/>
        </w:rPr>
        <w:t xml:space="preserve">will review this plan and make edits, including assessing the effectiveness of the plan in responding to extreme heat or cold events during the prior season. Changes will be documented in the Table of Changes at the start of this document.</w:t>
      </w:r>
    </w:p>
    <w:p w:rsidR="00000000" w:rsidDel="00000000" w:rsidP="00000000" w:rsidRDefault="00000000" w:rsidRPr="00000000" w14:paraId="000000DC">
      <w:pPr>
        <w:pStyle w:val="Heading1"/>
        <w:rPr>
          <w:rFonts w:ascii="Libre Franklin" w:cs="Libre Franklin" w:eastAsia="Libre Franklin" w:hAnsi="Libre Franklin"/>
        </w:rPr>
      </w:pPr>
      <w:bookmarkStart w:colFirst="0" w:colLast="0" w:name="_heading=h.xhhlotg9eaw" w:id="19"/>
      <w:bookmarkEnd w:id="19"/>
      <w:r w:rsidDel="00000000" w:rsidR="00000000" w:rsidRPr="00000000">
        <w:rPr>
          <w:rFonts w:ascii="Libre Franklin" w:cs="Libre Franklin" w:eastAsia="Libre Franklin" w:hAnsi="Libre Franklin"/>
          <w:rtl w:val="0"/>
        </w:rPr>
        <w:t xml:space="preserve">Appendices</w:t>
      </w:r>
    </w:p>
    <w:p w:rsidR="00000000" w:rsidDel="00000000" w:rsidP="00000000" w:rsidRDefault="00000000" w:rsidRPr="00000000" w14:paraId="000000DD">
      <w:pPr>
        <w:rPr>
          <w:rFonts w:ascii="Libre Franklin" w:cs="Libre Franklin" w:eastAsia="Libre Franklin" w:hAnsi="Libre Franklin"/>
        </w:rPr>
      </w:pPr>
      <w:sdt>
        <w:sdtPr>
          <w:tag w:val="goog_rdk_9"/>
        </w:sdtPr>
        <w:sdtContent>
          <w:commentRangeStart w:id="3"/>
        </w:sdtContent>
      </w:sdt>
      <w:r w:rsidDel="00000000" w:rsidR="00000000" w:rsidRPr="00000000">
        <w:rPr>
          <w:rFonts w:ascii="Libre Franklin" w:cs="Libre Franklin" w:eastAsia="Libre Franklin" w:hAnsi="Libre Franklin"/>
          <w:rtl w:val="0"/>
        </w:rPr>
        <w:t xml:space="preserve">Appendix A: Health and Population Impacts Associated with Extreme Temperature, </w:t>
      </w:r>
      <w:r w:rsidDel="00000000" w:rsidR="00000000" w:rsidRPr="00000000">
        <w:rPr>
          <w:rFonts w:ascii="Libre Franklin" w:cs="Libre Franklin" w:eastAsia="Libre Franklin" w:hAnsi="Libre Franklin"/>
          <w:highlight w:val="yellow"/>
          <w:rtl w:val="0"/>
        </w:rPr>
        <w:t xml:space="preserve">[Town]</w:t>
      </w:r>
      <w:r w:rsidDel="00000000" w:rsidR="00000000" w:rsidRPr="00000000">
        <w:rPr>
          <w:rFonts w:ascii="Libre Franklin" w:cs="Libre Franklin" w:eastAsia="Libre Franklin" w:hAnsi="Libre Franklin"/>
          <w:rtl w:val="0"/>
        </w:rPr>
        <w:t xml:space="preserve">, Massachusetts Profile</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DE">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DF">
      <w:pPr>
        <w:rPr>
          <w:rFonts w:ascii="Libre Franklin" w:cs="Libre Franklin" w:eastAsia="Libre Franklin" w:hAnsi="Libre Franklin"/>
        </w:rPr>
        <w:sectPr>
          <w:type w:val="nextPage"/>
          <w:pgSz w:h="15840" w:w="12240" w:orient="portrait"/>
          <w:pgMar w:bottom="1440" w:top="1440" w:left="1440" w:right="1440" w:header="720" w:footer="720"/>
        </w:sectPr>
      </w:pPr>
      <w:r w:rsidDel="00000000" w:rsidR="00000000" w:rsidRPr="00000000">
        <w:rPr>
          <w:rFonts w:ascii="Libre Franklin" w:cs="Libre Franklin" w:eastAsia="Libre Franklin" w:hAnsi="Libre Franklin"/>
          <w:rtl w:val="0"/>
        </w:rPr>
        <w:t xml:space="preserve">Appendix B: Compendium of Best and Promising Practices for Extreme Temperature Health Impact Mitigation</w:t>
      </w:r>
    </w:p>
    <w:p w:rsidR="00000000" w:rsidDel="00000000" w:rsidP="00000000" w:rsidRDefault="00000000" w:rsidRPr="00000000" w14:paraId="000000E0">
      <w:pPr>
        <w:pStyle w:val="Heading1"/>
        <w:rPr>
          <w:highlight w:val="yellow"/>
        </w:rPr>
        <w:sectPr>
          <w:type w:val="nextPage"/>
          <w:pgSz w:h="15840" w:w="12240" w:orient="portrait"/>
          <w:pgMar w:bottom="1440" w:top="1440" w:left="1440" w:right="1440" w:header="720" w:footer="720"/>
        </w:sectPr>
      </w:pPr>
      <w:bookmarkStart w:colFirst="0" w:colLast="0" w:name="_heading=h.k5jrvdvyvupt" w:id="20"/>
      <w:bookmarkEnd w:id="20"/>
      <w:r w:rsidDel="00000000" w:rsidR="00000000" w:rsidRPr="00000000">
        <w:rPr>
          <w:highlight w:val="yellow"/>
          <w:rtl w:val="0"/>
        </w:rPr>
        <w:t xml:space="preserve">[Placeholder for Appendix A: Health and Population Impacts Associated with Extreme Temperature, [Town], Massachusetts Profile]</w:t>
      </w:r>
    </w:p>
    <w:p w:rsidR="00000000" w:rsidDel="00000000" w:rsidP="00000000" w:rsidRDefault="00000000" w:rsidRPr="00000000" w14:paraId="000000E1">
      <w:pPr>
        <w:pStyle w:val="Heading2"/>
        <w:tabs>
          <w:tab w:val="left" w:leader="none" w:pos="6720"/>
        </w:tabs>
        <w:spacing w:after="160" w:before="100" w:line="276" w:lineRule="auto"/>
        <w:rPr>
          <w:rFonts w:ascii="Franklin Gothic" w:cs="Franklin Gothic" w:eastAsia="Franklin Gothic" w:hAnsi="Franklin Gothic"/>
          <w:color w:val="002a5c"/>
          <w:sz w:val="48"/>
          <w:szCs w:val="48"/>
        </w:rPr>
      </w:pPr>
      <w:r w:rsidDel="00000000" w:rsidR="00000000" w:rsidRPr="00000000">
        <w:rPr>
          <w:rFonts w:ascii="Franklin Gothic" w:cs="Franklin Gothic" w:eastAsia="Franklin Gothic" w:hAnsi="Franklin Gothic"/>
          <w:color w:val="002a5c"/>
          <w:sz w:val="48"/>
          <w:szCs w:val="48"/>
          <w:rtl w:val="0"/>
        </w:rPr>
        <w:t xml:space="preserve">Appendix B: Compendium of Best and Promising Practices for Extreme Temperature Health Impact Mitigation</w:t>
      </w:r>
    </w:p>
    <w:p w:rsidR="00000000" w:rsidDel="00000000" w:rsidP="00000000" w:rsidRDefault="00000000" w:rsidRPr="00000000" w14:paraId="000000E2">
      <w:pPr>
        <w:tabs>
          <w:tab w:val="left" w:leader="none" w:pos="6720"/>
        </w:tabs>
        <w:spacing w:before="120" w:line="276" w:lineRule="auto"/>
        <w:rPr>
          <w:rFonts w:ascii="Franklin Gothic" w:cs="Franklin Gothic" w:eastAsia="Franklin Gothic" w:hAnsi="Franklin Gothic"/>
          <w:color w:val="002a5c"/>
        </w:rPr>
      </w:pPr>
      <w:r w:rsidDel="00000000" w:rsidR="00000000" w:rsidRPr="00000000">
        <w:rPr>
          <w:rFonts w:ascii="Franklin Gothic" w:cs="Franklin Gothic" w:eastAsia="Franklin Gothic" w:hAnsi="Franklin Gothic"/>
          <w:color w:val="002a5c"/>
          <w:sz w:val="32"/>
          <w:szCs w:val="32"/>
          <w:rtl w:val="0"/>
        </w:rPr>
        <w:t xml:space="preserve">June 26, 2024</w:t>
      </w:r>
      <w:r w:rsidDel="00000000" w:rsidR="00000000" w:rsidRPr="00000000">
        <w:rPr>
          <w:rtl w:val="0"/>
        </w:rPr>
      </w:r>
    </w:p>
    <w:p w:rsidR="00000000" w:rsidDel="00000000" w:rsidP="00000000" w:rsidRDefault="00000000" w:rsidRPr="00000000" w14:paraId="000000E3">
      <w:pPr>
        <w:tabs>
          <w:tab w:val="left" w:leader="none" w:pos="6720"/>
        </w:tabs>
        <w:spacing w:before="120" w:line="276" w:lineRule="auto"/>
        <w:rPr>
          <w:rFonts w:ascii="Franklin Gothic" w:cs="Franklin Gothic" w:eastAsia="Franklin Gothic" w:hAnsi="Franklin Gothic"/>
          <w:color w:val="002a5c"/>
          <w:sz w:val="10"/>
          <w:szCs w:val="1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4">
      <w:pPr>
        <w:pStyle w:val="Heading1"/>
        <w:keepNext w:val="0"/>
        <w:keepLines w:val="0"/>
        <w:spacing w:before="200" w:line="276" w:lineRule="auto"/>
        <w:rPr>
          <w:rFonts w:ascii="Franklin Gothic" w:cs="Franklin Gothic" w:eastAsia="Franklin Gothic" w:hAnsi="Franklin Gothic"/>
          <w:b w:val="1"/>
          <w:color w:val="897151"/>
        </w:rPr>
      </w:pPr>
      <w:bookmarkStart w:colFirst="0" w:colLast="0" w:name="_heading=h.mx8d8pp0yi4l" w:id="21"/>
      <w:bookmarkEnd w:id="21"/>
      <w:r w:rsidDel="00000000" w:rsidR="00000000" w:rsidRPr="00000000">
        <w:rPr>
          <w:rFonts w:ascii="Franklin Gothic" w:cs="Franklin Gothic" w:eastAsia="Franklin Gothic" w:hAnsi="Franklin Gothic"/>
          <w:b w:val="1"/>
          <w:color w:val="897151"/>
          <w:rtl w:val="0"/>
        </w:rPr>
        <w:t xml:space="preserve">About the Compendium</w:t>
      </w:r>
    </w:p>
    <w:p w:rsidR="00000000" w:rsidDel="00000000" w:rsidP="00000000" w:rsidRDefault="00000000" w:rsidRPr="00000000" w14:paraId="000000E5">
      <w:pPr>
        <w:spacing w:before="12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This compendium includes best and promising strategies for mitigating the health impacts of extreme temperature events, including preparedness approaches; messaging and communications tactics; outreach and welfare approaches; distribution of cooling and warming supplies and equipment; use of alternative cooling/warming locations; and community-level policy implementation. These best practices are organized according to the population group they have been shown to benefit. However, strategies that benefit one population may also be found to benefit other populations. This compendium is an evolving document, and will expand as best practices are identified.</w:t>
      </w:r>
    </w:p>
    <w:p w:rsidR="00000000" w:rsidDel="00000000" w:rsidP="00000000" w:rsidRDefault="00000000" w:rsidRPr="00000000" w14:paraId="000000E6">
      <w:pPr>
        <w:spacing w:before="120" w:line="276" w:lineRule="auto"/>
        <w:rPr>
          <w:rFonts w:ascii="Franklin Gothic" w:cs="Franklin Gothic" w:eastAsia="Franklin Gothic" w:hAnsi="Franklin Gothic"/>
          <w:b w:val="1"/>
          <w:sz w:val="32"/>
          <w:szCs w:val="32"/>
        </w:rPr>
        <w:sectPr>
          <w:footerReference r:id="rId24" w:type="default"/>
          <w:type w:val="nextPage"/>
          <w:pgSz w:h="12240" w:w="15840" w:orient="landscape"/>
          <w:pgMar w:bottom="1440" w:top="1440" w:left="1440" w:right="1440" w:header="720" w:footer="720"/>
        </w:sectPr>
      </w:pPr>
      <w:r w:rsidDel="00000000" w:rsidR="00000000" w:rsidRPr="00000000">
        <w:rPr>
          <w:rtl w:val="0"/>
        </w:rPr>
      </w:r>
    </w:p>
    <w:p w:rsidR="00000000" w:rsidDel="00000000" w:rsidP="00000000" w:rsidRDefault="00000000" w:rsidRPr="00000000" w14:paraId="000000E7">
      <w:pPr>
        <w:pStyle w:val="Heading3"/>
        <w:spacing w:after="0" w:before="0" w:line="276" w:lineRule="auto"/>
        <w:rPr>
          <w:rFonts w:ascii="Franklin Gothic" w:cs="Franklin Gothic" w:eastAsia="Franklin Gothic" w:hAnsi="Franklin Gothic"/>
          <w:b w:val="1"/>
          <w:color w:val="000000"/>
          <w:sz w:val="2"/>
          <w:szCs w:val="2"/>
        </w:rPr>
      </w:pPr>
      <w:r w:rsidDel="00000000" w:rsidR="00000000" w:rsidRPr="00000000">
        <w:rPr>
          <w:rtl w:val="0"/>
        </w:rPr>
      </w:r>
    </w:p>
    <w:p w:rsidR="00000000" w:rsidDel="00000000" w:rsidP="00000000" w:rsidRDefault="00000000" w:rsidRPr="00000000" w14:paraId="000000E8">
      <w:pPr>
        <w:pStyle w:val="Heading3"/>
        <w:spacing w:after="0" w:before="0" w:line="276" w:lineRule="auto"/>
        <w:rPr>
          <w:rFonts w:ascii="Franklin Gothic" w:cs="Franklin Gothic" w:eastAsia="Franklin Gothic" w:hAnsi="Franklin Gothic"/>
          <w:b w:val="1"/>
          <w:color w:val="000000"/>
          <w:sz w:val="2"/>
          <w:szCs w:val="2"/>
        </w:rPr>
      </w:pPr>
      <w:bookmarkStart w:colFirst="0" w:colLast="0" w:name="_heading=h.gxe5vjdqpuad" w:id="22"/>
      <w:bookmarkEnd w:id="22"/>
      <w:r w:rsidDel="00000000" w:rsidR="00000000" w:rsidRPr="00000000">
        <w:rPr>
          <w:rtl w:val="0"/>
        </w:rPr>
      </w:r>
    </w:p>
    <w:sdt>
      <w:sdtPr>
        <w:lock w:val="contentLocked"/>
        <w:tag w:val="goog_rdk_10"/>
      </w:sdtPr>
      <w:sdtContent>
        <w:tbl>
          <w:tblPr>
            <w:tblStyle w:val="Table7"/>
            <w:tblW w:w="12945.0" w:type="dxa"/>
            <w:jc w:val="left"/>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400"/>
          </w:tblPr>
          <w:tblGrid>
            <w:gridCol w:w="2160"/>
            <w:gridCol w:w="10785"/>
            <w:tblGridChange w:id="0">
              <w:tblGrid>
                <w:gridCol w:w="2160"/>
                <w:gridCol w:w="10785"/>
              </w:tblGrid>
            </w:tblGridChange>
          </w:tblGrid>
          <w:tr>
            <w:trPr>
              <w:cantSplit w:val="0"/>
              <w:tblHeader w:val="0"/>
            </w:trPr>
            <w:tc>
              <w:tcPr>
                <w:vMerge w:val="restart"/>
                <w:shd w:fill="auto" w:val="clear"/>
              </w:tcPr>
              <w:p w:rsidR="00000000" w:rsidDel="00000000" w:rsidP="00000000" w:rsidRDefault="00000000" w:rsidRPr="00000000" w14:paraId="000000E9">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All community members</w:t>
                </w:r>
              </w:p>
            </w:tc>
            <w:tc>
              <w:tcPr>
                <w:shd w:fill="auto" w:val="clear"/>
              </w:tcPr>
              <w:p w:rsidR="00000000" w:rsidDel="00000000" w:rsidP="00000000" w:rsidRDefault="00000000" w:rsidRPr="00000000" w14:paraId="000000EA">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Create neighborhood preparedness groups. (A,B)</w:t>
                </w:r>
              </w:p>
            </w:tc>
          </w:tr>
          <w:tr>
            <w:trPr>
              <w:cantSplit w:val="0"/>
              <w:tblHeader w:val="0"/>
            </w:trPr>
            <w:tc>
              <w:tcPr>
                <w:vMerge w:val="continue"/>
                <w:shd w:fill="auto" w:val="clear"/>
              </w:tcPr>
              <w:p w:rsidR="00000000" w:rsidDel="00000000" w:rsidP="00000000" w:rsidRDefault="00000000" w:rsidRPr="00000000" w14:paraId="000000EB">
                <w:pPr>
                  <w:widowControl w:val="0"/>
                  <w:spacing w:line="276" w:lineRule="auto"/>
                  <w:rPr>
                    <w:rFonts w:ascii="Franklin Gothic" w:cs="Franklin Gothic" w:eastAsia="Franklin Gothic" w:hAnsi="Franklin Gothic"/>
                    <w:sz w:val="24"/>
                    <w:szCs w:val="24"/>
                  </w:rPr>
                </w:pPr>
                <w:r w:rsidDel="00000000" w:rsidR="00000000" w:rsidRPr="00000000">
                  <w:rPr>
                    <w:rtl w:val="0"/>
                  </w:rPr>
                </w:r>
              </w:p>
            </w:tc>
            <w:tc>
              <w:tcPr>
                <w:shd w:fill="auto" w:val="clear"/>
              </w:tcPr>
              <w:p w:rsidR="00000000" w:rsidDel="00000000" w:rsidP="00000000" w:rsidRDefault="00000000" w:rsidRPr="00000000" w14:paraId="000000EC">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Build the capacity of frontline community residents to lead outreach, mutual aid, and advocacy activities related to extreme heat and other climate-health risks. Members can support both seasonal readiness (e.g., educational outreach, distributing cooling resources) and heat event response activities (e.g., performing wellness checks with higher risk individuals). (C)</w:t>
                </w:r>
              </w:p>
            </w:tc>
          </w:tr>
          <w:tr>
            <w:trPr>
              <w:cantSplit w:val="0"/>
              <w:tblHeader w:val="0"/>
            </w:trPr>
            <w:tc>
              <w:tcPr>
                <w:vMerge w:val="continue"/>
                <w:shd w:fill="auto" w:val="clear"/>
              </w:tcPr>
              <w:p w:rsidR="00000000" w:rsidDel="00000000" w:rsidP="00000000" w:rsidRDefault="00000000" w:rsidRPr="00000000" w14:paraId="000000ED">
                <w:pPr>
                  <w:widowControl w:val="0"/>
                  <w:spacing w:line="276" w:lineRule="auto"/>
                  <w:rPr>
                    <w:rFonts w:ascii="Franklin Gothic" w:cs="Franklin Gothic" w:eastAsia="Franklin Gothic" w:hAnsi="Franklin Gothic"/>
                    <w:sz w:val="24"/>
                    <w:szCs w:val="24"/>
                  </w:rPr>
                </w:pPr>
                <w:r w:rsidDel="00000000" w:rsidR="00000000" w:rsidRPr="00000000">
                  <w:rPr>
                    <w:rtl w:val="0"/>
                  </w:rPr>
                </w:r>
              </w:p>
            </w:tc>
            <w:tc>
              <w:tcPr>
                <w:shd w:fill="auto" w:val="clear"/>
              </w:tcPr>
              <w:p w:rsidR="00000000" w:rsidDel="00000000" w:rsidP="00000000" w:rsidRDefault="00000000" w:rsidRPr="00000000" w14:paraId="000000EE">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Develop partnerships with people with lived experience and community organizations (e.g., community advisory boards, community health workers, advocacy and service organizations) to increase participatory decision-making on extreme temperature planning. These partnerships will also help organizations to design outreach and training programs to address the unique needs of their constituents to prepare for and respond to extreme temperatures. (D,E)</w:t>
                </w:r>
              </w:p>
            </w:tc>
          </w:tr>
          <w:tr>
            <w:trPr>
              <w:cantSplit w:val="0"/>
              <w:tblHeader w:val="0"/>
            </w:trPr>
            <w:tc>
              <w:tcPr>
                <w:vMerge w:val="continue"/>
                <w:shd w:fill="auto" w:val="clear"/>
              </w:tcPr>
              <w:p w:rsidR="00000000" w:rsidDel="00000000" w:rsidP="00000000" w:rsidRDefault="00000000" w:rsidRPr="00000000" w14:paraId="000000EF">
                <w:pPr>
                  <w:widowControl w:val="0"/>
                  <w:spacing w:line="276" w:lineRule="auto"/>
                  <w:rPr>
                    <w:rFonts w:ascii="Franklin Gothic" w:cs="Franklin Gothic" w:eastAsia="Franklin Gothic" w:hAnsi="Franklin Gothic"/>
                    <w:sz w:val="24"/>
                    <w:szCs w:val="24"/>
                  </w:rPr>
                </w:pPr>
                <w:r w:rsidDel="00000000" w:rsidR="00000000" w:rsidRPr="00000000">
                  <w:rPr>
                    <w:rtl w:val="0"/>
                  </w:rPr>
                </w:r>
              </w:p>
            </w:tc>
            <w:tc>
              <w:tcPr>
                <w:shd w:fill="auto" w:val="clear"/>
              </w:tcPr>
              <w:p w:rsidR="00000000" w:rsidDel="00000000" w:rsidP="00000000" w:rsidRDefault="00000000" w:rsidRPr="00000000" w14:paraId="000000F0">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Encourage the development of personalized preparedness plans. (F)</w:t>
                </w:r>
              </w:p>
            </w:tc>
          </w:tr>
          <w:tr>
            <w:trPr>
              <w:cantSplit w:val="0"/>
              <w:tblHeader w:val="0"/>
            </w:trPr>
            <w:tc>
              <w:tcPr>
                <w:vMerge w:val="continue"/>
                <w:shd w:fill="auto" w:val="clear"/>
              </w:tcPr>
              <w:p w:rsidR="00000000" w:rsidDel="00000000" w:rsidP="00000000" w:rsidRDefault="00000000" w:rsidRPr="00000000" w14:paraId="000000F1">
                <w:pPr>
                  <w:widowControl w:val="0"/>
                  <w:spacing w:line="276" w:lineRule="auto"/>
                  <w:rPr>
                    <w:rFonts w:ascii="Franklin Gothic" w:cs="Franklin Gothic" w:eastAsia="Franklin Gothic" w:hAnsi="Franklin Gothic"/>
                    <w:sz w:val="24"/>
                    <w:szCs w:val="24"/>
                  </w:rPr>
                </w:pPr>
                <w:r w:rsidDel="00000000" w:rsidR="00000000" w:rsidRPr="00000000">
                  <w:rPr>
                    <w:rtl w:val="0"/>
                  </w:rPr>
                </w:r>
              </w:p>
            </w:tc>
            <w:tc>
              <w:tcPr>
                <w:shd w:fill="auto" w:val="clear"/>
              </w:tcPr>
              <w:p w:rsidR="00000000" w:rsidDel="00000000" w:rsidP="00000000" w:rsidRDefault="00000000" w:rsidRPr="00000000" w14:paraId="000000F2">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Establish city 311 line for people to call in with issues. (Workshop 2)</w:t>
                </w:r>
              </w:p>
            </w:tc>
          </w:tr>
          <w:tr>
            <w:trPr>
              <w:cantSplit w:val="0"/>
              <w:tblHeader w:val="0"/>
            </w:trPr>
            <w:tc>
              <w:tcPr>
                <w:shd w:fill="auto" w:val="clear"/>
              </w:tcPr>
              <w:p w:rsidR="00000000" w:rsidDel="00000000" w:rsidP="00000000" w:rsidRDefault="00000000" w:rsidRPr="00000000" w14:paraId="000000F3">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People with chronic medical conditions and/or disabilities</w:t>
                </w:r>
              </w:p>
            </w:tc>
            <w:tc>
              <w:tcPr>
                <w:shd w:fill="auto" w:val="clear"/>
              </w:tcPr>
              <w:p w:rsidR="00000000" w:rsidDel="00000000" w:rsidP="00000000" w:rsidRDefault="00000000" w:rsidRPr="00000000" w14:paraId="000000F4">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Encourage the development of personalized preparedness plans via health care providers and in collaboration with family members, caregivers, and friends. (F, G, H)</w:t>
                </w:r>
              </w:p>
            </w:tc>
          </w:tr>
          <w:tr>
            <w:trPr>
              <w:cantSplit w:val="0"/>
              <w:tblHeader w:val="0"/>
            </w:trPr>
            <w:tc>
              <w:tcPr>
                <w:shd w:fill="auto" w:val="clear"/>
              </w:tcPr>
              <w:p w:rsidR="00000000" w:rsidDel="00000000" w:rsidP="00000000" w:rsidRDefault="00000000" w:rsidRPr="00000000" w14:paraId="000000F5">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People with power-dependent medical devices</w:t>
                </w:r>
              </w:p>
            </w:tc>
            <w:tc>
              <w:tcPr>
                <w:shd w:fill="auto" w:val="clear"/>
              </w:tcPr>
              <w:p w:rsidR="00000000" w:rsidDel="00000000" w:rsidP="00000000" w:rsidRDefault="00000000" w:rsidRPr="00000000" w14:paraId="000000F6">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Establish a voluntary program for homeowners who own backup generators to assist with charging backup batteries to power medical devices in coordination with first responders. (I)</w:t>
                </w:r>
              </w:p>
            </w:tc>
          </w:tr>
        </w:tbl>
      </w:sdtContent>
    </w:sdt>
    <w:p w:rsidR="00000000" w:rsidDel="00000000" w:rsidP="00000000" w:rsidRDefault="00000000" w:rsidRPr="00000000" w14:paraId="000000F7">
      <w:pPr>
        <w:spacing w:before="100" w:line="276" w:lineRule="auto"/>
        <w:rPr>
          <w:rFonts w:ascii="Franklin Gothic" w:cs="Franklin Gothic" w:eastAsia="Franklin Gothic" w:hAnsi="Franklin Gothic"/>
        </w:rPr>
      </w:pPr>
      <w:r w:rsidDel="00000000" w:rsidR="00000000" w:rsidRPr="00000000">
        <w:rPr>
          <w:rtl w:val="0"/>
        </w:rPr>
      </w:r>
    </w:p>
    <w:p w:rsidR="00000000" w:rsidDel="00000000" w:rsidP="00000000" w:rsidRDefault="00000000" w:rsidRPr="00000000" w14:paraId="000000F8">
      <w:pPr>
        <w:spacing w:before="100" w:line="276" w:lineRule="auto"/>
        <w:rPr>
          <w:rFonts w:ascii="Franklin Gothic" w:cs="Franklin Gothic" w:eastAsia="Franklin Gothic" w:hAnsi="Franklin Gothic"/>
        </w:rPr>
      </w:pPr>
      <w:r w:rsidDel="00000000" w:rsidR="00000000" w:rsidRPr="00000000">
        <w:rPr>
          <w:rtl w:val="0"/>
        </w:rPr>
      </w:r>
    </w:p>
    <w:p w:rsidR="00000000" w:rsidDel="00000000" w:rsidP="00000000" w:rsidRDefault="00000000" w:rsidRPr="00000000" w14:paraId="000000F9">
      <w:pPr>
        <w:spacing w:before="100" w:line="276" w:lineRule="auto"/>
        <w:rPr>
          <w:rFonts w:ascii="Franklin Gothic" w:cs="Franklin Gothic" w:eastAsia="Franklin Gothic" w:hAnsi="Franklin Gothic"/>
        </w:rPr>
      </w:pPr>
      <w:r w:rsidDel="00000000" w:rsidR="00000000" w:rsidRPr="00000000">
        <w:rPr>
          <w:rtl w:val="0"/>
        </w:rPr>
      </w:r>
    </w:p>
    <w:p w:rsidR="00000000" w:rsidDel="00000000" w:rsidP="00000000" w:rsidRDefault="00000000" w:rsidRPr="00000000" w14:paraId="000000FA">
      <w:pPr>
        <w:spacing w:before="100" w:line="276" w:lineRule="auto"/>
        <w:rPr>
          <w:rFonts w:ascii="Franklin Gothic" w:cs="Franklin Gothic" w:eastAsia="Franklin Gothic" w:hAnsi="Franklin Gothic"/>
        </w:rPr>
        <w:sectPr>
          <w:headerReference r:id="rId25" w:type="default"/>
          <w:type w:val="nextPage"/>
          <w:pgSz w:h="12240" w:w="15840" w:orient="landscape"/>
          <w:pgMar w:bottom="1440" w:top="1440" w:left="1440" w:right="1440" w:header="720" w:footer="0"/>
        </w:sectPr>
      </w:pPr>
      <w:r w:rsidDel="00000000" w:rsidR="00000000" w:rsidRPr="00000000">
        <w:rPr>
          <w:rtl w:val="0"/>
        </w:rPr>
      </w:r>
    </w:p>
    <w:p w:rsidR="00000000" w:rsidDel="00000000" w:rsidP="00000000" w:rsidRDefault="00000000" w:rsidRPr="00000000" w14:paraId="000000FB">
      <w:pPr>
        <w:pStyle w:val="Heading3"/>
        <w:spacing w:after="0" w:before="100" w:line="276" w:lineRule="auto"/>
        <w:rPr>
          <w:rFonts w:ascii="Franklin Gothic" w:cs="Franklin Gothic" w:eastAsia="Franklin Gothic" w:hAnsi="Franklin Gothic"/>
          <w:b w:val="1"/>
          <w:color w:val="000000"/>
          <w:sz w:val="2"/>
          <w:szCs w:val="2"/>
        </w:rPr>
      </w:pPr>
      <w:r w:rsidDel="00000000" w:rsidR="00000000" w:rsidRPr="00000000">
        <w:rPr>
          <w:rtl w:val="0"/>
        </w:rPr>
      </w:r>
    </w:p>
    <w:p w:rsidR="00000000" w:rsidDel="00000000" w:rsidP="00000000" w:rsidRDefault="00000000" w:rsidRPr="00000000" w14:paraId="000000FC">
      <w:pPr>
        <w:pStyle w:val="Heading3"/>
        <w:spacing w:after="0" w:before="100" w:line="276" w:lineRule="auto"/>
        <w:rPr>
          <w:rFonts w:ascii="Franklin Gothic" w:cs="Franklin Gothic" w:eastAsia="Franklin Gothic" w:hAnsi="Franklin Gothic"/>
          <w:b w:val="1"/>
          <w:color w:val="000000"/>
          <w:sz w:val="2"/>
          <w:szCs w:val="2"/>
        </w:rPr>
      </w:pPr>
      <w:bookmarkStart w:colFirst="0" w:colLast="0" w:name="_heading=h.91srzj7u8m1i" w:id="23"/>
      <w:bookmarkEnd w:id="23"/>
      <w:r w:rsidDel="00000000" w:rsidR="00000000" w:rsidRPr="00000000">
        <w:rPr>
          <w:rtl w:val="0"/>
        </w:rPr>
      </w:r>
    </w:p>
    <w:sdt>
      <w:sdtPr>
        <w:lock w:val="contentLocked"/>
        <w:tag w:val="goog_rdk_11"/>
      </w:sdtPr>
      <w:sdtContent>
        <w:tbl>
          <w:tblPr>
            <w:tblStyle w:val="Table8"/>
            <w:tblW w:w="12960.0" w:type="dxa"/>
            <w:jc w:val="left"/>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400"/>
          </w:tblPr>
          <w:tblGrid>
            <w:gridCol w:w="2160"/>
            <w:gridCol w:w="10800"/>
            <w:tblGridChange w:id="0">
              <w:tblGrid>
                <w:gridCol w:w="2160"/>
                <w:gridCol w:w="10800"/>
              </w:tblGrid>
            </w:tblGridChange>
          </w:tblGrid>
          <w:tr>
            <w:trPr>
              <w:cantSplit w:val="0"/>
              <w:tblHeader w:val="0"/>
            </w:trPr>
            <w:tc>
              <w:tcPr>
                <w:vMerge w:val="restart"/>
                <w:shd w:fill="auto" w:val="clear"/>
              </w:tcPr>
              <w:p w:rsidR="00000000" w:rsidDel="00000000" w:rsidP="00000000" w:rsidRDefault="00000000" w:rsidRPr="00000000" w14:paraId="000000FD">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All community members</w:t>
                </w:r>
              </w:p>
            </w:tc>
            <w:tc>
              <w:tcPr>
                <w:shd w:fill="auto" w:val="clear"/>
                <w:vAlign w:val="center"/>
              </w:tcPr>
              <w:p w:rsidR="00000000" w:rsidDel="00000000" w:rsidP="00000000" w:rsidRDefault="00000000" w:rsidRPr="00000000" w14:paraId="000000FE">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Design online preparedness resources and printed educational materials with icons, graphics, and simple layout. (J, II)</w:t>
                </w:r>
              </w:p>
            </w:tc>
          </w:tr>
          <w:tr>
            <w:trPr>
              <w:cantSplit w:val="0"/>
              <w:tblHeader w:val="0"/>
            </w:trPr>
            <w:tc>
              <w:tcPr>
                <w:vMerge w:val="continue"/>
                <w:shd w:fill="auto" w:val="clear"/>
              </w:tcPr>
              <w:p w:rsidR="00000000" w:rsidDel="00000000" w:rsidP="00000000" w:rsidRDefault="00000000" w:rsidRPr="00000000" w14:paraId="000000FF">
                <w:pPr>
                  <w:widowControl w:val="0"/>
                  <w:spacing w:before="100" w:line="276" w:lineRule="auto"/>
                  <w:rPr>
                    <w:rFonts w:ascii="Franklin Gothic" w:cs="Franklin Gothic" w:eastAsia="Franklin Gothic" w:hAnsi="Franklin Gothic"/>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100">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Implement peer-to-peer outreach programs in which community members can share information and resources with their neighbors. (K, L)</w:t>
                </w:r>
              </w:p>
            </w:tc>
          </w:tr>
          <w:tr>
            <w:trPr>
              <w:cantSplit w:val="0"/>
              <w:tblHeader w:val="0"/>
            </w:trPr>
            <w:tc>
              <w:tcPr>
                <w:vMerge w:val="continue"/>
                <w:shd w:fill="auto" w:val="clear"/>
              </w:tcPr>
              <w:p w:rsidR="00000000" w:rsidDel="00000000" w:rsidP="00000000" w:rsidRDefault="00000000" w:rsidRPr="00000000" w14:paraId="00000101">
                <w:pPr>
                  <w:widowControl w:val="0"/>
                  <w:spacing w:before="100" w:line="276" w:lineRule="auto"/>
                  <w:rPr>
                    <w:rFonts w:ascii="Franklin Gothic" w:cs="Franklin Gothic" w:eastAsia="Franklin Gothic" w:hAnsi="Franklin Gothic"/>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102">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Create interactive, online platforms where community members can ask questions, share experiences, and access resources. (L)</w:t>
                </w:r>
              </w:p>
            </w:tc>
          </w:tr>
          <w:tr>
            <w:trPr>
              <w:cantSplit w:val="0"/>
              <w:tblHeader w:val="0"/>
            </w:trPr>
            <w:tc>
              <w:tcPr>
                <w:vMerge w:val="continue"/>
                <w:shd w:fill="auto" w:val="clear"/>
              </w:tcPr>
              <w:p w:rsidR="00000000" w:rsidDel="00000000" w:rsidP="00000000" w:rsidRDefault="00000000" w:rsidRPr="00000000" w14:paraId="00000103">
                <w:pPr>
                  <w:widowControl w:val="0"/>
                  <w:spacing w:before="100" w:line="276" w:lineRule="auto"/>
                  <w:rPr>
                    <w:rFonts w:ascii="Franklin Gothic" w:cs="Franklin Gothic" w:eastAsia="Franklin Gothic" w:hAnsi="Franklin Gothic"/>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104">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Facilitate virtual town hall meetings to address community concerns. (L)</w:t>
                </w:r>
              </w:p>
            </w:tc>
          </w:tr>
          <w:tr>
            <w:trPr>
              <w:cantSplit w:val="0"/>
              <w:tblHeader w:val="0"/>
            </w:trPr>
            <w:tc>
              <w:tcPr>
                <w:gridSpan w:val="2"/>
                <w:shd w:fill="002a5c" w:val="clear"/>
              </w:tcPr>
              <w:p w:rsidR="00000000" w:rsidDel="00000000" w:rsidP="00000000" w:rsidRDefault="00000000" w:rsidRPr="00000000" w14:paraId="00000105">
                <w:pPr>
                  <w:spacing w:before="100" w:line="276" w:lineRule="auto"/>
                  <w:rPr>
                    <w:rFonts w:ascii="Franklin Gothic" w:cs="Franklin Gothic" w:eastAsia="Franklin Gothic" w:hAnsi="Franklin Gothic"/>
                    <w:b w:val="1"/>
                    <w:color w:val="ffffff"/>
                    <w:sz w:val="28"/>
                    <w:szCs w:val="28"/>
                  </w:rPr>
                </w:pPr>
                <w:r w:rsidDel="00000000" w:rsidR="00000000" w:rsidRPr="00000000">
                  <w:rPr>
                    <w:rFonts w:ascii="Franklin Gothic" w:cs="Franklin Gothic" w:eastAsia="Franklin Gothic" w:hAnsi="Franklin Gothic"/>
                    <w:b w:val="1"/>
                    <w:color w:val="ffffff"/>
                    <w:sz w:val="28"/>
                    <w:szCs w:val="28"/>
                    <w:rtl w:val="0"/>
                  </w:rPr>
                  <w:t xml:space="preserve">Sociodemographic Factors</w:t>
                </w:r>
              </w:p>
            </w:tc>
          </w:tr>
          <w:tr>
            <w:trPr>
              <w:cantSplit w:val="0"/>
              <w:tblHeader w:val="0"/>
            </w:trPr>
            <w:tc>
              <w:tcPr>
                <w:shd w:fill="auto" w:val="clear"/>
              </w:tcPr>
              <w:p w:rsidR="00000000" w:rsidDel="00000000" w:rsidP="00000000" w:rsidRDefault="00000000" w:rsidRPr="00000000" w14:paraId="00000107">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Infants and children</w:t>
                </w:r>
              </w:p>
            </w:tc>
            <w:tc>
              <w:tcPr>
                <w:shd w:fill="auto" w:val="clear"/>
              </w:tcPr>
              <w:p w:rsidR="00000000" w:rsidDel="00000000" w:rsidP="00000000" w:rsidRDefault="00000000" w:rsidRPr="00000000" w14:paraId="00000108">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Disseminate messages to caregivers on:</w:t>
                </w:r>
              </w:p>
              <w:p w:rsidR="00000000" w:rsidDel="00000000" w:rsidP="00000000" w:rsidRDefault="00000000" w:rsidRPr="00000000" w14:paraId="00000109">
                <w:pPr>
                  <w:numPr>
                    <w:ilvl w:val="0"/>
                    <w:numId w:val="5"/>
                  </w:numPr>
                  <w:spacing w:after="0" w:afterAutospacing="0" w:before="100" w:line="276" w:lineRule="auto"/>
                  <w:ind w:left="720" w:hanging="360"/>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Protection from Sun Exposure</w:t>
                </w:r>
              </w:p>
              <w:p w:rsidR="00000000" w:rsidDel="00000000" w:rsidP="00000000" w:rsidRDefault="00000000" w:rsidRPr="00000000" w14:paraId="0000010A">
                <w:pPr>
                  <w:numPr>
                    <w:ilvl w:val="0"/>
                    <w:numId w:val="5"/>
                  </w:numPr>
                  <w:spacing w:after="0" w:afterAutospacing="0" w:before="0" w:beforeAutospacing="0" w:line="276" w:lineRule="auto"/>
                  <w:ind w:left="720" w:hanging="360"/>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Avoiding Hot Car Deaths</w:t>
                </w:r>
              </w:p>
              <w:p w:rsidR="00000000" w:rsidDel="00000000" w:rsidP="00000000" w:rsidRDefault="00000000" w:rsidRPr="00000000" w14:paraId="0000010B">
                <w:pPr>
                  <w:numPr>
                    <w:ilvl w:val="0"/>
                    <w:numId w:val="5"/>
                  </w:numPr>
                  <w:spacing w:after="0" w:afterAutospacing="0" w:before="0" w:beforeAutospacing="0" w:line="276" w:lineRule="auto"/>
                  <w:ind w:left="720" w:hanging="360"/>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Hydration in Heat</w:t>
                </w:r>
              </w:p>
              <w:p w:rsidR="00000000" w:rsidDel="00000000" w:rsidP="00000000" w:rsidRDefault="00000000" w:rsidRPr="00000000" w14:paraId="0000010C">
                <w:pPr>
                  <w:numPr>
                    <w:ilvl w:val="0"/>
                    <w:numId w:val="5"/>
                  </w:numPr>
                  <w:spacing w:after="0" w:afterAutospacing="0" w:before="0" w:beforeAutospacing="0" w:line="276" w:lineRule="auto"/>
                  <w:ind w:left="720" w:hanging="360"/>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Car Seat Safety in Cold Weather</w:t>
                </w:r>
              </w:p>
              <w:p w:rsidR="00000000" w:rsidDel="00000000" w:rsidP="00000000" w:rsidRDefault="00000000" w:rsidRPr="00000000" w14:paraId="0000010D">
                <w:pPr>
                  <w:numPr>
                    <w:ilvl w:val="0"/>
                    <w:numId w:val="5"/>
                  </w:numPr>
                  <w:spacing w:before="0" w:beforeAutospacing="0" w:line="276" w:lineRule="auto"/>
                  <w:ind w:left="720" w:hanging="360"/>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Frostbite prevention (M, N)</w:t>
                </w:r>
              </w:p>
            </w:tc>
          </w:tr>
          <w:tr>
            <w:trPr>
              <w:cantSplit w:val="0"/>
              <w:tblHeader w:val="0"/>
            </w:trPr>
            <w:tc>
              <w:tcPr>
                <w:vMerge w:val="restart"/>
                <w:shd w:fill="auto" w:val="clear"/>
              </w:tcPr>
              <w:p w:rsidR="00000000" w:rsidDel="00000000" w:rsidP="00000000" w:rsidRDefault="00000000" w:rsidRPr="00000000" w14:paraId="0000010E">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People with no or limited internet access</w:t>
                </w:r>
              </w:p>
            </w:tc>
            <w:tc>
              <w:tcPr>
                <w:shd w:fill="auto" w:val="clear"/>
                <w:vAlign w:val="center"/>
              </w:tcPr>
              <w:p w:rsidR="00000000" w:rsidDel="00000000" w:rsidP="00000000" w:rsidRDefault="00000000" w:rsidRPr="00000000" w14:paraId="0000010F">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Use diverse communication channels, including local media outlets (television and radio), texting, robocalls. (O)</w:t>
                </w:r>
              </w:p>
            </w:tc>
          </w:tr>
          <w:tr>
            <w:trPr>
              <w:cantSplit w:val="0"/>
              <w:tblHeader w:val="0"/>
            </w:trPr>
            <w:tc>
              <w:tcPr>
                <w:vMerge w:val="continue"/>
                <w:shd w:fill="auto" w:val="clear"/>
              </w:tcPr>
              <w:p w:rsidR="00000000" w:rsidDel="00000000" w:rsidP="00000000" w:rsidRDefault="00000000" w:rsidRPr="00000000" w14:paraId="00000110">
                <w:pPr>
                  <w:widowControl w:val="0"/>
                  <w:spacing w:before="100" w:line="276" w:lineRule="auto"/>
                  <w:rPr>
                    <w:rFonts w:ascii="Franklin Gothic" w:cs="Franklin Gothic" w:eastAsia="Franklin Gothic" w:hAnsi="Franklin Gothic"/>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111">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Distribute printed materials at community centers, grocery stores, and public spaces. (J)</w:t>
                </w:r>
              </w:p>
            </w:tc>
          </w:tr>
          <w:tr>
            <w:trPr>
              <w:cantSplit w:val="0"/>
              <w:tblHeader w:val="0"/>
            </w:trPr>
            <w:tc>
              <w:tcPr>
                <w:vMerge w:val="restart"/>
                <w:shd w:fill="auto" w:val="clear"/>
              </w:tcPr>
              <w:p w:rsidR="00000000" w:rsidDel="00000000" w:rsidP="00000000" w:rsidRDefault="00000000" w:rsidRPr="00000000" w14:paraId="00000112">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Non-English speakers</w:t>
                </w:r>
              </w:p>
            </w:tc>
            <w:tc>
              <w:tcPr>
                <w:shd w:fill="auto" w:val="clear"/>
                <w:vAlign w:val="center"/>
              </w:tcPr>
              <w:p w:rsidR="00000000" w:rsidDel="00000000" w:rsidP="00000000" w:rsidRDefault="00000000" w:rsidRPr="00000000" w14:paraId="00000113">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Partner and develop Memoranda of Understanding with organizations that have established relationships with non-English speaking communities (e.g., non-profit legal services, community and faith-based groups) to prepare and deliver messages before and during an emergency. (J, P)</w:t>
                </w:r>
              </w:p>
            </w:tc>
          </w:tr>
          <w:tr>
            <w:trPr>
              <w:cantSplit w:val="0"/>
              <w:tblHeader w:val="0"/>
            </w:trPr>
            <w:tc>
              <w:tcPr>
                <w:vMerge w:val="continue"/>
                <w:shd w:fill="auto" w:val="clear"/>
              </w:tcPr>
              <w:p w:rsidR="00000000" w:rsidDel="00000000" w:rsidP="00000000" w:rsidRDefault="00000000" w:rsidRPr="00000000" w14:paraId="00000114">
                <w:pPr>
                  <w:widowControl w:val="0"/>
                  <w:spacing w:before="100" w:line="276" w:lineRule="auto"/>
                  <w:rPr>
                    <w:rFonts w:ascii="Franklin Gothic" w:cs="Franklin Gothic" w:eastAsia="Franklin Gothic" w:hAnsi="Franklin Gothic"/>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115">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Provide easy-to-understand print and multimedia materials and signage in the languages commonly used by the populations in the service area. (Q)</w:t>
                </w:r>
              </w:p>
            </w:tc>
          </w:tr>
          <w:tr>
            <w:trPr>
              <w:cantSplit w:val="0"/>
              <w:tblHeader w:val="0"/>
            </w:trPr>
            <w:tc>
              <w:tcPr>
                <w:vMerge w:val="continue"/>
                <w:shd w:fill="auto" w:val="clear"/>
              </w:tcPr>
              <w:p w:rsidR="00000000" w:rsidDel="00000000" w:rsidP="00000000" w:rsidRDefault="00000000" w:rsidRPr="00000000" w14:paraId="00000116">
                <w:pPr>
                  <w:widowControl w:val="0"/>
                  <w:spacing w:before="100" w:line="276" w:lineRule="auto"/>
                  <w:rPr>
                    <w:rFonts w:ascii="Franklin Gothic" w:cs="Franklin Gothic" w:eastAsia="Franklin Gothic" w:hAnsi="Franklin Gothic"/>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117">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Use diverse communication channels, including ethnic-specific media outlets, community centers, faith centers, and social media; note that written translated materials have limited effectiveness in orally based cultures or for those with limited reading proficiency in their first language. (J)</w:t>
                </w:r>
              </w:p>
            </w:tc>
          </w:tr>
          <w:tr>
            <w:trPr>
              <w:cantSplit w:val="0"/>
              <w:tblHeader w:val="0"/>
            </w:trPr>
            <w:tc>
              <w:tcPr>
                <w:vMerge w:val="continue"/>
                <w:shd w:fill="auto" w:val="clear"/>
              </w:tcPr>
              <w:p w:rsidR="00000000" w:rsidDel="00000000" w:rsidP="00000000" w:rsidRDefault="00000000" w:rsidRPr="00000000" w14:paraId="00000118">
                <w:pPr>
                  <w:widowControl w:val="0"/>
                  <w:spacing w:before="100" w:line="276" w:lineRule="auto"/>
                  <w:rPr>
                    <w:rFonts w:ascii="Franklin Gothic" w:cs="Franklin Gothic" w:eastAsia="Franklin Gothic" w:hAnsi="Franklin Gothic"/>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119">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Identify resources for just-in-time translation/interpretation of emergency message needs that are unmet by existing resources. (J)</w:t>
                </w:r>
              </w:p>
            </w:tc>
          </w:tr>
          <w:tr>
            <w:trPr>
              <w:cantSplit w:val="0"/>
              <w:tblHeader w:val="0"/>
            </w:trPr>
            <w:tc>
              <w:tcPr>
                <w:shd w:fill="auto" w:val="clear"/>
                <w:vAlign w:val="center"/>
              </w:tcPr>
              <w:p w:rsidR="00000000" w:rsidDel="00000000" w:rsidP="00000000" w:rsidRDefault="00000000" w:rsidRPr="00000000" w14:paraId="0000011A">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People experiencing homelessness</w:t>
                </w:r>
              </w:p>
            </w:tc>
            <w:tc>
              <w:tcPr>
                <w:shd w:fill="auto" w:val="clear"/>
                <w:vAlign w:val="center"/>
              </w:tcPr>
              <w:p w:rsidR="00000000" w:rsidDel="00000000" w:rsidP="00000000" w:rsidRDefault="00000000" w:rsidRPr="00000000" w14:paraId="0000011B">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Work with organizations serving people experiencing homelessness to encourage those in this population who have cell phones to register for automated community alert programs. (R)</w:t>
                </w:r>
              </w:p>
            </w:tc>
          </w:tr>
          <w:tr>
            <w:trPr>
              <w:cantSplit w:val="0"/>
              <w:tblHeader w:val="0"/>
            </w:trPr>
            <w:tc>
              <w:tcPr>
                <w:gridSpan w:val="2"/>
                <w:shd w:fill="002a5c" w:val="clear"/>
                <w:vAlign w:val="center"/>
              </w:tcPr>
              <w:p w:rsidR="00000000" w:rsidDel="00000000" w:rsidP="00000000" w:rsidRDefault="00000000" w:rsidRPr="00000000" w14:paraId="0000011C">
                <w:pPr>
                  <w:spacing w:before="100" w:line="276" w:lineRule="auto"/>
                  <w:rPr>
                    <w:rFonts w:ascii="Franklin Gothic" w:cs="Franklin Gothic" w:eastAsia="Franklin Gothic" w:hAnsi="Franklin Gothic"/>
                    <w:b w:val="1"/>
                    <w:color w:val="ffffff"/>
                    <w:sz w:val="28"/>
                    <w:szCs w:val="28"/>
                  </w:rPr>
                </w:pPr>
                <w:r w:rsidDel="00000000" w:rsidR="00000000" w:rsidRPr="00000000">
                  <w:rPr>
                    <w:rFonts w:ascii="Franklin Gothic" w:cs="Franklin Gothic" w:eastAsia="Franklin Gothic" w:hAnsi="Franklin Gothic"/>
                    <w:b w:val="1"/>
                    <w:color w:val="ffffff"/>
                    <w:sz w:val="28"/>
                    <w:szCs w:val="28"/>
                    <w:rtl w:val="0"/>
                  </w:rPr>
                  <w:t xml:space="preserve">Pre-Existing Health Conditions</w:t>
                </w:r>
              </w:p>
            </w:tc>
          </w:tr>
          <w:tr>
            <w:trPr>
              <w:cantSplit w:val="0"/>
              <w:tblHeader w:val="0"/>
            </w:trPr>
            <w:tc>
              <w:tcPr>
                <w:shd w:fill="auto" w:val="clear"/>
                <w:vAlign w:val="center"/>
              </w:tcPr>
              <w:p w:rsidR="00000000" w:rsidDel="00000000" w:rsidP="00000000" w:rsidRDefault="00000000" w:rsidRPr="00000000" w14:paraId="0000011E">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People with chronic medical conditions</w:t>
                </w:r>
              </w:p>
            </w:tc>
            <w:tc>
              <w:tcPr>
                <w:shd w:fill="auto" w:val="clear"/>
                <w:vAlign w:val="center"/>
              </w:tcPr>
              <w:p w:rsidR="00000000" w:rsidDel="00000000" w:rsidP="00000000" w:rsidRDefault="00000000" w:rsidRPr="00000000" w14:paraId="0000011F">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Develop strategies and plans with primary care providers and home health programs to disseminate emergency information. (J)</w:t>
                </w:r>
              </w:p>
            </w:tc>
          </w:tr>
          <w:tr>
            <w:trPr>
              <w:cantSplit w:val="0"/>
              <w:tblHeader w:val="0"/>
            </w:trPr>
            <w:tc>
              <w:tcPr>
                <w:vMerge w:val="restart"/>
                <w:shd w:fill="auto" w:val="clear"/>
              </w:tcPr>
              <w:p w:rsidR="00000000" w:rsidDel="00000000" w:rsidP="00000000" w:rsidRDefault="00000000" w:rsidRPr="00000000" w14:paraId="00000120">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People with power-dependent medical devices</w:t>
                </w:r>
              </w:p>
            </w:tc>
            <w:tc>
              <w:tcPr>
                <w:shd w:fill="auto" w:val="clear"/>
                <w:vAlign w:val="center"/>
              </w:tcPr>
              <w:p w:rsidR="00000000" w:rsidDel="00000000" w:rsidP="00000000" w:rsidRDefault="00000000" w:rsidRPr="00000000" w14:paraId="00000121">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Develop communication strategies with partners who serve individuals who rely on electricity-dependent medical devices in a power outage. (J, S)</w:t>
                </w:r>
              </w:p>
            </w:tc>
          </w:tr>
          <w:tr>
            <w:trPr>
              <w:cantSplit w:val="0"/>
              <w:tblHeader w:val="0"/>
            </w:trPr>
            <w:tc>
              <w:tcPr>
                <w:vMerge w:val="continue"/>
                <w:shd w:fill="auto" w:val="clear"/>
              </w:tcPr>
              <w:p w:rsidR="00000000" w:rsidDel="00000000" w:rsidP="00000000" w:rsidRDefault="00000000" w:rsidRPr="00000000" w14:paraId="00000122">
                <w:pPr>
                  <w:widowControl w:val="0"/>
                  <w:spacing w:before="100" w:line="276" w:lineRule="auto"/>
                  <w:rPr>
                    <w:rFonts w:ascii="Franklin Gothic" w:cs="Franklin Gothic" w:eastAsia="Franklin Gothic" w:hAnsi="Franklin Gothic"/>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123">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Provide information on the locations of backup power resources. (I)</w:t>
                </w:r>
              </w:p>
            </w:tc>
          </w:tr>
          <w:tr>
            <w:trPr>
              <w:cantSplit w:val="0"/>
              <w:tblHeader w:val="0"/>
            </w:trPr>
            <w:tc>
              <w:tcPr>
                <w:vMerge w:val="continue"/>
                <w:shd w:fill="auto" w:val="clear"/>
              </w:tcPr>
              <w:p w:rsidR="00000000" w:rsidDel="00000000" w:rsidP="00000000" w:rsidRDefault="00000000" w:rsidRPr="00000000" w14:paraId="00000124">
                <w:pPr>
                  <w:widowControl w:val="0"/>
                  <w:spacing w:before="100" w:line="276" w:lineRule="auto"/>
                  <w:rPr>
                    <w:rFonts w:ascii="Franklin Gothic" w:cs="Franklin Gothic" w:eastAsia="Franklin Gothic" w:hAnsi="Franklin Gothic"/>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125">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Coordinate with utility providers to communicate with individuals on utility provider registries. (I)</w:t>
                </w:r>
              </w:p>
            </w:tc>
          </w:tr>
          <w:tr>
            <w:trPr>
              <w:cantSplit w:val="0"/>
              <w:tblHeader w:val="0"/>
            </w:trPr>
            <w:tc>
              <w:tcPr>
                <w:vMerge w:val="restart"/>
                <w:shd w:fill="auto" w:val="clear"/>
                <w:vAlign w:val="center"/>
              </w:tcPr>
              <w:p w:rsidR="00000000" w:rsidDel="00000000" w:rsidP="00000000" w:rsidRDefault="00000000" w:rsidRPr="00000000" w14:paraId="00000126">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People with disabilities</w:t>
                </w:r>
              </w:p>
            </w:tc>
            <w:tc>
              <w:tcPr>
                <w:shd w:fill="auto" w:val="clear"/>
                <w:vAlign w:val="center"/>
              </w:tcPr>
              <w:p w:rsidR="00000000" w:rsidDel="00000000" w:rsidP="00000000" w:rsidRDefault="00000000" w:rsidRPr="00000000" w14:paraId="00000127">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Use clear, simple language that is understood by people with intellectual or developmental disabilities and people with limited English proficiency or literacy. (J, T)</w:t>
                </w:r>
              </w:p>
            </w:tc>
          </w:tr>
          <w:tr>
            <w:trPr>
              <w:cantSplit w:val="0"/>
              <w:tblHeader w:val="0"/>
            </w:trPr>
            <w:tc>
              <w:tcPr>
                <w:vMerge w:val="continue"/>
                <w:shd w:fill="auto" w:val="clear"/>
                <w:vAlign w:val="center"/>
              </w:tcPr>
              <w:p w:rsidR="00000000" w:rsidDel="00000000" w:rsidP="00000000" w:rsidRDefault="00000000" w:rsidRPr="00000000" w14:paraId="00000128">
                <w:pPr>
                  <w:widowControl w:val="0"/>
                  <w:spacing w:before="100" w:line="276" w:lineRule="auto"/>
                  <w:rPr>
                    <w:rFonts w:ascii="Franklin Gothic" w:cs="Franklin Gothic" w:eastAsia="Franklin Gothic" w:hAnsi="Franklin Gothic"/>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129">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Provide accessible emergency notification systems. (J)</w:t>
                </w:r>
              </w:p>
            </w:tc>
          </w:tr>
          <w:tr>
            <w:trPr>
              <w:cantSplit w:val="0"/>
              <w:tblHeader w:val="0"/>
            </w:trPr>
            <w:tc>
              <w:tcPr>
                <w:vMerge w:val="continue"/>
                <w:shd w:fill="auto" w:val="clear"/>
                <w:vAlign w:val="center"/>
              </w:tcPr>
              <w:p w:rsidR="00000000" w:rsidDel="00000000" w:rsidP="00000000" w:rsidRDefault="00000000" w:rsidRPr="00000000" w14:paraId="0000012A">
                <w:pPr>
                  <w:widowControl w:val="0"/>
                  <w:spacing w:before="100" w:line="276" w:lineRule="auto"/>
                  <w:rPr>
                    <w:rFonts w:ascii="Franklin Gothic" w:cs="Franklin Gothic" w:eastAsia="Franklin Gothic" w:hAnsi="Franklin Gothic"/>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12B">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Use American Sign Language interpreters for televised emergency announcements. (J)</w:t>
                </w:r>
              </w:p>
            </w:tc>
          </w:tr>
          <w:tr>
            <w:trPr>
              <w:cantSplit w:val="0"/>
              <w:tblHeader w:val="0"/>
            </w:trPr>
            <w:tc>
              <w:tcPr>
                <w:vMerge w:val="continue"/>
                <w:shd w:fill="auto" w:val="clear"/>
                <w:vAlign w:val="center"/>
              </w:tcPr>
              <w:p w:rsidR="00000000" w:rsidDel="00000000" w:rsidP="00000000" w:rsidRDefault="00000000" w:rsidRPr="00000000" w14:paraId="0000012C">
                <w:pPr>
                  <w:widowControl w:val="0"/>
                  <w:spacing w:before="100" w:line="276" w:lineRule="auto"/>
                  <w:rPr>
                    <w:rFonts w:ascii="Franklin Gothic" w:cs="Franklin Gothic" w:eastAsia="Franklin Gothic" w:hAnsi="Franklin Gothic"/>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12D">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Ensure that websites are 508 compliant (i.e., accessible to screen readers). (J)</w:t>
                </w:r>
              </w:p>
            </w:tc>
          </w:tr>
          <w:tr>
            <w:trPr>
              <w:cantSplit w:val="0"/>
              <w:tblHeader w:val="0"/>
            </w:trPr>
            <w:tc>
              <w:tcPr>
                <w:shd w:fill="auto" w:val="clear"/>
                <w:vAlign w:val="center"/>
              </w:tcPr>
              <w:p w:rsidR="00000000" w:rsidDel="00000000" w:rsidP="00000000" w:rsidRDefault="00000000" w:rsidRPr="00000000" w14:paraId="0000012E">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Pregnant people</w:t>
                </w:r>
              </w:p>
            </w:tc>
            <w:tc>
              <w:tcPr>
                <w:shd w:fill="auto" w:val="clear"/>
                <w:vAlign w:val="center"/>
              </w:tcPr>
              <w:p w:rsidR="00000000" w:rsidDel="00000000" w:rsidP="00000000" w:rsidRDefault="00000000" w:rsidRPr="00000000" w14:paraId="0000012F">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Provide information on managing extreme temperature exposure (heat and cold) in all stages of pregnancy (including postpartum and newborn care). Specify how heat and cold advisories apply to pregnant women. (J)</w:t>
                </w:r>
              </w:p>
            </w:tc>
          </w:tr>
          <w:tr>
            <w:trPr>
              <w:cantSplit w:val="0"/>
              <w:tblHeader w:val="0"/>
            </w:trPr>
            <w:tc>
              <w:tcPr>
                <w:shd w:fill="auto" w:val="clear"/>
                <w:vAlign w:val="center"/>
              </w:tcPr>
              <w:p w:rsidR="00000000" w:rsidDel="00000000" w:rsidP="00000000" w:rsidRDefault="00000000" w:rsidRPr="00000000" w14:paraId="00000130">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People with substance use disorders</w:t>
                </w:r>
              </w:p>
            </w:tc>
            <w:tc>
              <w:tcPr>
                <w:shd w:fill="auto" w:val="clear"/>
                <w:vAlign w:val="center"/>
              </w:tcPr>
              <w:p w:rsidR="00000000" w:rsidDel="00000000" w:rsidP="00000000" w:rsidRDefault="00000000" w:rsidRPr="00000000" w14:paraId="00000131">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Distribute information on the risks of substance use during extreme weather. (R)</w:t>
                </w:r>
              </w:p>
            </w:tc>
          </w:tr>
          <w:tr>
            <w:trPr>
              <w:cantSplit w:val="0"/>
              <w:tblHeader w:val="0"/>
            </w:trPr>
            <w:tc>
              <w:tcPr>
                <w:gridSpan w:val="2"/>
                <w:shd w:fill="002a5c" w:val="clear"/>
                <w:vAlign w:val="center"/>
              </w:tcPr>
              <w:p w:rsidR="00000000" w:rsidDel="00000000" w:rsidP="00000000" w:rsidRDefault="00000000" w:rsidRPr="00000000" w14:paraId="00000132">
                <w:pPr>
                  <w:spacing w:before="100" w:line="276" w:lineRule="auto"/>
                  <w:rPr>
                    <w:rFonts w:ascii="Franklin Gothic" w:cs="Franklin Gothic" w:eastAsia="Franklin Gothic" w:hAnsi="Franklin Gothic"/>
                    <w:b w:val="1"/>
                    <w:color w:val="ffffff"/>
                    <w:sz w:val="28"/>
                    <w:szCs w:val="28"/>
                  </w:rPr>
                </w:pPr>
                <w:r w:rsidDel="00000000" w:rsidR="00000000" w:rsidRPr="00000000">
                  <w:rPr>
                    <w:rFonts w:ascii="Franklin Gothic" w:cs="Franklin Gothic" w:eastAsia="Franklin Gothic" w:hAnsi="Franklin Gothic"/>
                    <w:b w:val="1"/>
                    <w:color w:val="ffffff"/>
                    <w:sz w:val="28"/>
                    <w:szCs w:val="28"/>
                    <w:rtl w:val="0"/>
                  </w:rPr>
                  <w:t xml:space="preserve">Other Characteristics</w:t>
                </w:r>
              </w:p>
            </w:tc>
          </w:tr>
          <w:tr>
            <w:trPr>
              <w:cantSplit w:val="0"/>
              <w:tblHeader w:val="0"/>
            </w:trPr>
            <w:tc>
              <w:tcPr>
                <w:shd w:fill="auto" w:val="clear"/>
                <w:vAlign w:val="center"/>
              </w:tcPr>
              <w:p w:rsidR="00000000" w:rsidDel="00000000" w:rsidP="00000000" w:rsidRDefault="00000000" w:rsidRPr="00000000" w14:paraId="00000134">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Athletes</w:t>
                </w:r>
              </w:p>
            </w:tc>
            <w:tc>
              <w:tcPr>
                <w:shd w:fill="auto" w:val="clear"/>
                <w:vAlign w:val="center"/>
              </w:tcPr>
              <w:p w:rsidR="00000000" w:rsidDel="00000000" w:rsidP="00000000" w:rsidRDefault="00000000" w:rsidRPr="00000000" w14:paraId="00000135">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Educate athletes on proper hydration and extreme temperature safety measures. (U)</w:t>
                </w:r>
              </w:p>
            </w:tc>
          </w:tr>
          <w:tr>
            <w:trPr>
              <w:cantSplit w:val="0"/>
              <w:tblHeader w:val="0"/>
            </w:trPr>
            <w:tc>
              <w:tcPr>
                <w:vMerge w:val="restart"/>
                <w:shd w:fill="auto" w:val="clear"/>
                <w:vAlign w:val="center"/>
              </w:tcPr>
              <w:p w:rsidR="00000000" w:rsidDel="00000000" w:rsidP="00000000" w:rsidRDefault="00000000" w:rsidRPr="00000000" w14:paraId="00000136">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People with pets</w:t>
                </w:r>
              </w:p>
              <w:p w:rsidR="00000000" w:rsidDel="00000000" w:rsidP="00000000" w:rsidRDefault="00000000" w:rsidRPr="00000000" w14:paraId="00000137">
                <w:pPr>
                  <w:spacing w:before="100" w:line="276" w:lineRule="auto"/>
                  <w:rPr>
                    <w:rFonts w:ascii="Franklin Gothic" w:cs="Franklin Gothic" w:eastAsia="Franklin Gothic" w:hAnsi="Franklin Gothic"/>
                  </w:rPr>
                </w:pPr>
                <w:r w:rsidDel="00000000" w:rsidR="00000000" w:rsidRPr="00000000">
                  <w:rPr>
                    <w:rtl w:val="0"/>
                  </w:rPr>
                </w:r>
              </w:p>
            </w:tc>
            <w:tc>
              <w:tcPr>
                <w:shd w:fill="auto" w:val="clear"/>
                <w:vAlign w:val="center"/>
              </w:tcPr>
              <w:p w:rsidR="00000000" w:rsidDel="00000000" w:rsidP="00000000" w:rsidRDefault="00000000" w:rsidRPr="00000000" w14:paraId="00000138">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Encourage the availability of water bowls in public spaces. (V)</w:t>
                </w:r>
              </w:p>
            </w:tc>
          </w:tr>
          <w:tr>
            <w:trPr>
              <w:cantSplit w:val="0"/>
              <w:tblHeader w:val="0"/>
            </w:trPr>
            <w:tc>
              <w:tcPr>
                <w:vMerge w:val="continue"/>
                <w:shd w:fill="auto" w:val="clear"/>
                <w:vAlign w:val="center"/>
              </w:tcPr>
              <w:p w:rsidR="00000000" w:rsidDel="00000000" w:rsidP="00000000" w:rsidRDefault="00000000" w:rsidRPr="00000000" w14:paraId="00000139">
                <w:pPr>
                  <w:widowControl w:val="0"/>
                  <w:spacing w:before="100" w:line="276" w:lineRule="auto"/>
                  <w:rPr>
                    <w:rFonts w:ascii="Franklin Gothic" w:cs="Franklin Gothic" w:eastAsia="Franklin Gothic" w:hAnsi="Franklin Gothic"/>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13A">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Educate pet owners on the importance of hydration for pets during hot weather. (V)</w:t>
                </w:r>
              </w:p>
            </w:tc>
          </w:tr>
          <w:tr>
            <w:trPr>
              <w:cantSplit w:val="0"/>
              <w:tblHeader w:val="0"/>
            </w:trPr>
            <w:tc>
              <w:tcPr>
                <w:vMerge w:val="continue"/>
                <w:shd w:fill="auto" w:val="clear"/>
                <w:vAlign w:val="center"/>
              </w:tcPr>
              <w:p w:rsidR="00000000" w:rsidDel="00000000" w:rsidP="00000000" w:rsidRDefault="00000000" w:rsidRPr="00000000" w14:paraId="0000013B">
                <w:pPr>
                  <w:widowControl w:val="0"/>
                  <w:spacing w:before="100" w:line="276" w:lineRule="auto"/>
                  <w:rPr>
                    <w:rFonts w:ascii="Franklin Gothic" w:cs="Franklin Gothic" w:eastAsia="Franklin Gothic" w:hAnsi="Franklin Gothic"/>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13C">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Educate dog owners about hot pavements and risk of burns and paw injuries. (V)</w:t>
                </w:r>
              </w:p>
            </w:tc>
          </w:tr>
        </w:tbl>
      </w:sdtContent>
    </w:sdt>
    <w:p w:rsidR="00000000" w:rsidDel="00000000" w:rsidP="00000000" w:rsidRDefault="00000000" w:rsidRPr="00000000" w14:paraId="0000013D">
      <w:pPr>
        <w:pStyle w:val="Heading3"/>
        <w:spacing w:after="0" w:before="100" w:line="276" w:lineRule="auto"/>
        <w:rPr>
          <w:rFonts w:ascii="Franklin Gothic" w:cs="Franklin Gothic" w:eastAsia="Franklin Gothic" w:hAnsi="Franklin Gothic"/>
          <w:b w:val="1"/>
          <w:color w:val="000000"/>
          <w:sz w:val="32"/>
          <w:szCs w:val="32"/>
        </w:rPr>
        <w:sectPr>
          <w:headerReference r:id="rId26" w:type="default"/>
          <w:type w:val="nextPage"/>
          <w:pgSz w:h="12240" w:w="15840" w:orient="landscape"/>
          <w:pgMar w:bottom="1440" w:top="1440" w:left="1440" w:right="1440" w:header="720" w:footer="360"/>
        </w:sectPr>
      </w:pPr>
      <w:bookmarkStart w:colFirst="0" w:colLast="0" w:name="_heading=h.44x426nytxpn" w:id="24"/>
      <w:bookmarkEnd w:id="24"/>
      <w:r w:rsidDel="00000000" w:rsidR="00000000" w:rsidRPr="00000000">
        <w:rPr>
          <w:rtl w:val="0"/>
        </w:rPr>
      </w:r>
    </w:p>
    <w:p w:rsidR="00000000" w:rsidDel="00000000" w:rsidP="00000000" w:rsidRDefault="00000000" w:rsidRPr="00000000" w14:paraId="0000013E">
      <w:pPr>
        <w:pStyle w:val="Heading3"/>
        <w:spacing w:after="0" w:before="100" w:line="276" w:lineRule="auto"/>
        <w:rPr>
          <w:rFonts w:ascii="Franklin Gothic" w:cs="Franklin Gothic" w:eastAsia="Franklin Gothic" w:hAnsi="Franklin Gothic"/>
          <w:b w:val="1"/>
          <w:color w:val="897151"/>
          <w:sz w:val="2"/>
          <w:szCs w:val="2"/>
        </w:rPr>
      </w:pPr>
      <w:bookmarkStart w:colFirst="0" w:colLast="0" w:name="_heading=h.241798wg3sj4" w:id="25"/>
      <w:bookmarkEnd w:id="25"/>
      <w:r w:rsidDel="00000000" w:rsidR="00000000" w:rsidRPr="00000000">
        <w:rPr>
          <w:rtl w:val="0"/>
        </w:rPr>
      </w:r>
    </w:p>
    <w:tbl>
      <w:tblPr>
        <w:tblStyle w:val="Table9"/>
        <w:tblW w:w="12930.0" w:type="dxa"/>
        <w:jc w:val="left"/>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400"/>
      </w:tblPr>
      <w:tblGrid>
        <w:gridCol w:w="2160"/>
        <w:gridCol w:w="10770"/>
        <w:tblGridChange w:id="0">
          <w:tblGrid>
            <w:gridCol w:w="2160"/>
            <w:gridCol w:w="10770"/>
          </w:tblGrid>
        </w:tblGridChange>
      </w:tblGrid>
      <w:tr>
        <w:trPr>
          <w:cantSplit w:val="0"/>
          <w:trHeight w:val="1070.7999999999997" w:hRule="atLeast"/>
          <w:tblHeader w:val="0"/>
        </w:trPr>
        <w:tc>
          <w:tcPr>
            <w:shd w:fill="auto" w:val="clear"/>
          </w:tcPr>
          <w:p w:rsidR="00000000" w:rsidDel="00000000" w:rsidP="00000000" w:rsidRDefault="00000000" w:rsidRPr="00000000" w14:paraId="0000013F">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All community members</w:t>
            </w:r>
          </w:p>
        </w:tc>
        <w:tc>
          <w:tcPr>
            <w:shd w:fill="auto" w:val="clear"/>
            <w:vAlign w:val="center"/>
          </w:tcPr>
          <w:p w:rsidR="00000000" w:rsidDel="00000000" w:rsidP="00000000" w:rsidRDefault="00000000" w:rsidRPr="00000000" w14:paraId="00000140">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Assess community needs and organize clothing drives to collect and distribute warm clothing. Distribute emergency food supplies, hot meals, and high-calorie snacks while considering dietary restrictions (e.g., nut allergies, diabetes, dietary restrictions, etc.). (LL, MM)</w:t>
            </w:r>
          </w:p>
        </w:tc>
      </w:tr>
      <w:tr>
        <w:trPr>
          <w:cantSplit w:val="0"/>
          <w:tblHeader w:val="0"/>
        </w:trPr>
        <w:tc>
          <w:tcPr>
            <w:gridSpan w:val="2"/>
            <w:shd w:fill="002a5c" w:val="clear"/>
          </w:tcPr>
          <w:p w:rsidR="00000000" w:rsidDel="00000000" w:rsidP="00000000" w:rsidRDefault="00000000" w:rsidRPr="00000000" w14:paraId="00000141">
            <w:pPr>
              <w:spacing w:before="100" w:line="276" w:lineRule="auto"/>
              <w:rPr>
                <w:rFonts w:ascii="Franklin Gothic" w:cs="Franklin Gothic" w:eastAsia="Franklin Gothic" w:hAnsi="Franklin Gothic"/>
                <w:b w:val="1"/>
                <w:color w:val="ffffff"/>
                <w:sz w:val="28"/>
                <w:szCs w:val="28"/>
              </w:rPr>
            </w:pPr>
            <w:r w:rsidDel="00000000" w:rsidR="00000000" w:rsidRPr="00000000">
              <w:rPr>
                <w:rFonts w:ascii="Franklin Gothic" w:cs="Franklin Gothic" w:eastAsia="Franklin Gothic" w:hAnsi="Franklin Gothic"/>
                <w:b w:val="1"/>
                <w:color w:val="ffffff"/>
                <w:sz w:val="28"/>
                <w:szCs w:val="28"/>
                <w:rtl w:val="0"/>
              </w:rPr>
              <w:t xml:space="preserve">Sociodemographic Factors</w:t>
            </w:r>
          </w:p>
        </w:tc>
      </w:tr>
      <w:tr>
        <w:trPr>
          <w:cantSplit w:val="0"/>
          <w:tblHeader w:val="0"/>
        </w:trPr>
        <w:tc>
          <w:tcPr>
            <w:vMerge w:val="restart"/>
            <w:shd w:fill="auto" w:val="clear"/>
          </w:tcPr>
          <w:p w:rsidR="00000000" w:rsidDel="00000000" w:rsidP="00000000" w:rsidRDefault="00000000" w:rsidRPr="00000000" w14:paraId="00000143">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People with limited financial resources</w:t>
            </w:r>
          </w:p>
        </w:tc>
        <w:tc>
          <w:tcPr>
            <w:shd w:fill="auto" w:val="clear"/>
            <w:vAlign w:val="center"/>
          </w:tcPr>
          <w:p w:rsidR="00000000" w:rsidDel="00000000" w:rsidP="00000000" w:rsidRDefault="00000000" w:rsidRPr="00000000" w14:paraId="00000144">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Offer assistance to enroll in Massachusetts home energy assistance programs (e.g., LIHEAP). (KK)</w:t>
            </w:r>
          </w:p>
        </w:tc>
      </w:tr>
      <w:tr>
        <w:trPr>
          <w:cantSplit w:val="0"/>
          <w:tblHeader w:val="0"/>
        </w:trPr>
        <w:tc>
          <w:tcPr>
            <w:vMerge w:val="continue"/>
            <w:shd w:fill="auto" w:val="clear"/>
          </w:tcPr>
          <w:p w:rsidR="00000000" w:rsidDel="00000000" w:rsidP="00000000" w:rsidRDefault="00000000" w:rsidRPr="00000000" w14:paraId="00000145">
            <w:pPr>
              <w:widowControl w:val="0"/>
              <w:spacing w:before="100" w:line="276" w:lineRule="auto"/>
              <w:rPr>
                <w:rFonts w:ascii="Franklin Gothic" w:cs="Franklin Gothic" w:eastAsia="Franklin Gothic" w:hAnsi="Franklin Gothic"/>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146">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Secure funding to distribute air conditioners in the summer, heating equipment and blankets in the winter, and retro foams/heat pumps/solar panels for weatherization and energy efficiency efforts. Establish partnerships with local businesses and organizations to pool resources and support response efforts. (II, OO, Workshop 1, Workshop 2)</w:t>
            </w:r>
          </w:p>
        </w:tc>
      </w:tr>
      <w:tr>
        <w:trPr>
          <w:cantSplit w:val="0"/>
          <w:tblHeader w:val="0"/>
        </w:trPr>
        <w:tc>
          <w:tcPr>
            <w:shd w:fill="auto" w:val="clear"/>
            <w:vAlign w:val="center"/>
          </w:tcPr>
          <w:p w:rsidR="00000000" w:rsidDel="00000000" w:rsidP="00000000" w:rsidRDefault="00000000" w:rsidRPr="00000000" w14:paraId="00000147">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Outdoor workers and workers in warm indoor environments</w:t>
            </w:r>
          </w:p>
        </w:tc>
        <w:tc>
          <w:tcPr>
            <w:shd w:fill="auto" w:val="clear"/>
            <w:vAlign w:val="center"/>
          </w:tcPr>
          <w:p w:rsidR="00000000" w:rsidDel="00000000" w:rsidP="00000000" w:rsidRDefault="00000000" w:rsidRPr="00000000" w14:paraId="00000148">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Distribute water, sunscreen, and hats as appropriate. (Workshop 1)</w:t>
            </w:r>
          </w:p>
        </w:tc>
      </w:tr>
      <w:tr>
        <w:trPr>
          <w:cantSplit w:val="0"/>
          <w:tblHeader w:val="0"/>
        </w:trPr>
        <w:tc>
          <w:tcPr>
            <w:shd w:fill="auto" w:val="clear"/>
            <w:vAlign w:val="center"/>
          </w:tcPr>
          <w:p w:rsidR="00000000" w:rsidDel="00000000" w:rsidP="00000000" w:rsidRDefault="00000000" w:rsidRPr="00000000" w14:paraId="00000149">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People experiencing homelessness </w:t>
            </w:r>
          </w:p>
        </w:tc>
        <w:tc>
          <w:tcPr>
            <w:shd w:fill="auto" w:val="clear"/>
            <w:vAlign w:val="center"/>
          </w:tcPr>
          <w:p w:rsidR="00000000" w:rsidDel="00000000" w:rsidP="00000000" w:rsidRDefault="00000000" w:rsidRPr="00000000" w14:paraId="0000014A">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Distribute water, sunscreen, and hats as appropriate. (Workshop 1)</w:t>
            </w:r>
          </w:p>
        </w:tc>
      </w:tr>
      <w:tr>
        <w:trPr>
          <w:cantSplit w:val="0"/>
          <w:tblHeader w:val="0"/>
        </w:trPr>
        <w:tc>
          <w:tcPr>
            <w:gridSpan w:val="2"/>
            <w:shd w:fill="002a5c" w:val="clear"/>
          </w:tcPr>
          <w:p w:rsidR="00000000" w:rsidDel="00000000" w:rsidP="00000000" w:rsidRDefault="00000000" w:rsidRPr="00000000" w14:paraId="0000014B">
            <w:pPr>
              <w:spacing w:before="100" w:line="276" w:lineRule="auto"/>
              <w:rPr>
                <w:rFonts w:ascii="Franklin Gothic" w:cs="Franklin Gothic" w:eastAsia="Franklin Gothic" w:hAnsi="Franklin Gothic"/>
                <w:color w:val="ffffff"/>
              </w:rPr>
            </w:pPr>
            <w:r w:rsidDel="00000000" w:rsidR="00000000" w:rsidRPr="00000000">
              <w:rPr>
                <w:rFonts w:ascii="Franklin Gothic" w:cs="Franklin Gothic" w:eastAsia="Franklin Gothic" w:hAnsi="Franklin Gothic"/>
                <w:b w:val="1"/>
                <w:color w:val="ffffff"/>
                <w:sz w:val="28"/>
                <w:szCs w:val="28"/>
                <w:rtl w:val="0"/>
              </w:rPr>
              <w:t xml:space="preserve">Pre-Existing Health Conditions</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4D">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People with disabilities</w:t>
            </w:r>
          </w:p>
        </w:tc>
        <w:tc>
          <w:tcPr>
            <w:shd w:fill="auto" w:val="clear"/>
            <w:vAlign w:val="center"/>
          </w:tcPr>
          <w:p w:rsidR="00000000" w:rsidDel="00000000" w:rsidP="00000000" w:rsidRDefault="00000000" w:rsidRPr="00000000" w14:paraId="0000014E">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Ensure that distribution strategies (such as standing in line) do not disproportionately impact people with mobility disabilities, chronic health conditions, or mental health conditions. (T)</w:t>
            </w:r>
          </w:p>
        </w:tc>
      </w:tr>
    </w:tbl>
    <w:p w:rsidR="00000000" w:rsidDel="00000000" w:rsidP="00000000" w:rsidRDefault="00000000" w:rsidRPr="00000000" w14:paraId="0000014F">
      <w:pPr>
        <w:spacing w:before="100" w:line="276" w:lineRule="auto"/>
        <w:rPr>
          <w:rFonts w:ascii="Franklin Gothic" w:cs="Franklin Gothic" w:eastAsia="Franklin Gothic" w:hAnsi="Franklin Gothic"/>
          <w:b w:val="1"/>
          <w:color w:val="897151"/>
          <w:sz w:val="2"/>
          <w:szCs w:val="2"/>
        </w:rPr>
      </w:pPr>
      <w:r w:rsidDel="00000000" w:rsidR="00000000" w:rsidRPr="00000000">
        <w:rPr>
          <w:rtl w:val="0"/>
        </w:rPr>
      </w:r>
    </w:p>
    <w:p w:rsidR="00000000" w:rsidDel="00000000" w:rsidP="00000000" w:rsidRDefault="00000000" w:rsidRPr="00000000" w14:paraId="00000150">
      <w:pPr>
        <w:spacing w:after="40" w:line="276" w:lineRule="auto"/>
        <w:ind w:left="720" w:hanging="360"/>
        <w:rPr>
          <w:rFonts w:ascii="Franklin Gothic" w:cs="Franklin Gothic" w:eastAsia="Franklin Gothic" w:hAnsi="Franklin Gothic"/>
        </w:rPr>
        <w:sectPr>
          <w:headerReference r:id="rId27" w:type="default"/>
          <w:type w:val="nextPage"/>
          <w:pgSz w:h="12240" w:w="15840" w:orient="landscape"/>
          <w:pgMar w:bottom="1440" w:top="1440" w:left="1440" w:right="1440" w:header="720" w:footer="0"/>
        </w:sectPr>
      </w:pPr>
      <w:r w:rsidDel="00000000" w:rsidR="00000000" w:rsidRPr="00000000">
        <w:rPr>
          <w:rtl w:val="0"/>
        </w:rPr>
      </w:r>
    </w:p>
    <w:p w:rsidR="00000000" w:rsidDel="00000000" w:rsidP="00000000" w:rsidRDefault="00000000" w:rsidRPr="00000000" w14:paraId="00000151">
      <w:pPr>
        <w:pStyle w:val="Heading3"/>
        <w:spacing w:after="0" w:before="100" w:line="276" w:lineRule="auto"/>
        <w:rPr>
          <w:rFonts w:ascii="Franklin Gothic" w:cs="Franklin Gothic" w:eastAsia="Franklin Gothic" w:hAnsi="Franklin Gothic"/>
          <w:b w:val="1"/>
          <w:color w:val="897151"/>
          <w:sz w:val="2"/>
          <w:szCs w:val="2"/>
        </w:rPr>
      </w:pPr>
      <w:bookmarkStart w:colFirst="0" w:colLast="0" w:name="_heading=h.tui9dyhye7ao" w:id="26"/>
      <w:bookmarkEnd w:id="26"/>
      <w:r w:rsidDel="00000000" w:rsidR="00000000" w:rsidRPr="00000000">
        <w:rPr>
          <w:rtl w:val="0"/>
        </w:rPr>
      </w:r>
    </w:p>
    <w:sdt>
      <w:sdtPr>
        <w:lock w:val="contentLocked"/>
        <w:tag w:val="goog_rdk_12"/>
      </w:sdtPr>
      <w:sdtContent>
        <w:tbl>
          <w:tblPr>
            <w:tblStyle w:val="Table10"/>
            <w:tblW w:w="12900.0" w:type="dxa"/>
            <w:jc w:val="left"/>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400"/>
          </w:tblPr>
          <w:tblGrid>
            <w:gridCol w:w="2160"/>
            <w:gridCol w:w="10740"/>
            <w:tblGridChange w:id="0">
              <w:tblGrid>
                <w:gridCol w:w="2160"/>
                <w:gridCol w:w="10740"/>
              </w:tblGrid>
            </w:tblGridChange>
          </w:tblGrid>
          <w:tr>
            <w:trPr>
              <w:cantSplit w:val="0"/>
              <w:tblHeader w:val="0"/>
            </w:trPr>
            <w:tc>
              <w:tcPr>
                <w:vMerge w:val="restart"/>
                <w:shd w:fill="auto" w:val="clear"/>
              </w:tcPr>
              <w:p w:rsidR="00000000" w:rsidDel="00000000" w:rsidP="00000000" w:rsidRDefault="00000000" w:rsidRPr="00000000" w14:paraId="00000152">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All community members</w:t>
                </w:r>
              </w:p>
            </w:tc>
            <w:tc>
              <w:tcPr>
                <w:shd w:fill="auto" w:val="clear"/>
                <w:vAlign w:val="center"/>
              </w:tcPr>
              <w:p w:rsidR="00000000" w:rsidDel="00000000" w:rsidP="00000000" w:rsidRDefault="00000000" w:rsidRPr="00000000" w14:paraId="00000153">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Encourage neighbors to check on each other during extreme temperature events. (J)</w:t>
                </w:r>
              </w:p>
            </w:tc>
          </w:tr>
          <w:tr>
            <w:trPr>
              <w:cantSplit w:val="0"/>
              <w:tblHeader w:val="0"/>
            </w:trPr>
            <w:tc>
              <w:tcPr>
                <w:vMerge w:val="continue"/>
                <w:shd w:fill="auto" w:val="clear"/>
              </w:tcPr>
              <w:p w:rsidR="00000000" w:rsidDel="00000000" w:rsidP="00000000" w:rsidRDefault="00000000" w:rsidRPr="00000000" w14:paraId="00000154">
                <w:pPr>
                  <w:widowControl w:val="0"/>
                  <w:spacing w:before="100" w:line="276" w:lineRule="auto"/>
                  <w:rPr>
                    <w:rFonts w:ascii="Franklin Gothic" w:cs="Franklin Gothic" w:eastAsia="Franklin Gothic" w:hAnsi="Franklin Gothic"/>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155">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Establish a program like the “Be a Buddy” initiative, a community-driven social resilience effort that links residents most vulnerable to the health impacts of climate change-related hazards with volunteers who conduct wellness checks and can connect to city services. (QQ)</w:t>
                </w:r>
              </w:p>
            </w:tc>
          </w:tr>
          <w:tr>
            <w:trPr>
              <w:cantSplit w:val="0"/>
              <w:tblHeader w:val="0"/>
            </w:trPr>
            <w:tc>
              <w:tcPr>
                <w:gridSpan w:val="2"/>
                <w:shd w:fill="002a5c" w:val="clear"/>
              </w:tcPr>
              <w:p w:rsidR="00000000" w:rsidDel="00000000" w:rsidP="00000000" w:rsidRDefault="00000000" w:rsidRPr="00000000" w14:paraId="00000156">
                <w:pPr>
                  <w:spacing w:before="100" w:line="276" w:lineRule="auto"/>
                  <w:rPr>
                    <w:rFonts w:ascii="Franklin Gothic" w:cs="Franklin Gothic" w:eastAsia="Franklin Gothic" w:hAnsi="Franklin Gothic"/>
                    <w:b w:val="1"/>
                    <w:color w:val="ffffff"/>
                    <w:sz w:val="28"/>
                    <w:szCs w:val="28"/>
                  </w:rPr>
                </w:pPr>
                <w:r w:rsidDel="00000000" w:rsidR="00000000" w:rsidRPr="00000000">
                  <w:rPr>
                    <w:rFonts w:ascii="Franklin Gothic" w:cs="Franklin Gothic" w:eastAsia="Franklin Gothic" w:hAnsi="Franklin Gothic"/>
                    <w:b w:val="1"/>
                    <w:color w:val="ffffff"/>
                    <w:sz w:val="28"/>
                    <w:szCs w:val="28"/>
                    <w:rtl w:val="0"/>
                  </w:rPr>
                  <w:t xml:space="preserve">Sociodemographic Factors</w:t>
                </w:r>
              </w:p>
            </w:tc>
          </w:tr>
          <w:tr>
            <w:trPr>
              <w:cantSplit w:val="0"/>
              <w:tblHeader w:val="0"/>
            </w:trPr>
            <w:tc>
              <w:tcPr>
                <w:shd w:fill="auto" w:val="clear"/>
                <w:vAlign w:val="center"/>
              </w:tcPr>
              <w:p w:rsidR="00000000" w:rsidDel="00000000" w:rsidP="00000000" w:rsidRDefault="00000000" w:rsidRPr="00000000" w14:paraId="00000158">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Residents of high-rise buildings</w:t>
                </w:r>
              </w:p>
            </w:tc>
            <w:tc>
              <w:tcPr>
                <w:shd w:fill="auto" w:val="clear"/>
                <w:vAlign w:val="center"/>
              </w:tcPr>
              <w:p w:rsidR="00000000" w:rsidDel="00000000" w:rsidP="00000000" w:rsidRDefault="00000000" w:rsidRPr="00000000" w14:paraId="00000159">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Establish communication plans for residents during extreme temperature events. (W)</w:t>
                </w:r>
              </w:p>
            </w:tc>
          </w:tr>
          <w:tr>
            <w:trPr>
              <w:cantSplit w:val="0"/>
              <w:tblHeader w:val="0"/>
            </w:trPr>
            <w:tc>
              <w:tcPr>
                <w:shd w:fill="auto" w:val="clear"/>
                <w:vAlign w:val="center"/>
              </w:tcPr>
              <w:p w:rsidR="00000000" w:rsidDel="00000000" w:rsidP="00000000" w:rsidRDefault="00000000" w:rsidRPr="00000000" w14:paraId="0000015A">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Non-English speakers</w:t>
                </w:r>
              </w:p>
              <w:p w:rsidR="00000000" w:rsidDel="00000000" w:rsidP="00000000" w:rsidRDefault="00000000" w:rsidRPr="00000000" w14:paraId="0000015B">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 </w:t>
                </w:r>
              </w:p>
              <w:p w:rsidR="00000000" w:rsidDel="00000000" w:rsidP="00000000" w:rsidRDefault="00000000" w:rsidRPr="00000000" w14:paraId="0000015C">
                <w:pPr>
                  <w:spacing w:before="100" w:line="276" w:lineRule="auto"/>
                  <w:rPr>
                    <w:rFonts w:ascii="Franklin Gothic" w:cs="Franklin Gothic" w:eastAsia="Franklin Gothic" w:hAnsi="Franklin Gothic"/>
                  </w:rPr>
                </w:pPr>
                <w:r w:rsidDel="00000000" w:rsidR="00000000" w:rsidRPr="00000000">
                  <w:rPr>
                    <w:rtl w:val="0"/>
                  </w:rPr>
                </w:r>
              </w:p>
            </w:tc>
            <w:tc>
              <w:tcPr>
                <w:shd w:fill="auto" w:val="clear"/>
                <w:vAlign w:val="center"/>
              </w:tcPr>
              <w:p w:rsidR="00000000" w:rsidDel="00000000" w:rsidP="00000000" w:rsidRDefault="00000000" w:rsidRPr="00000000" w14:paraId="0000015D">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Partner and develop Memoranda of Understanding with organizations that have established relationships to non-English speaking communities (e.g., non-profit legal services, community and faith-based groups, organizations with community health worker programs) to conduct outreach in an emergency. (J, P, X, Y, Z)  </w:t>
                </w:r>
              </w:p>
            </w:tc>
          </w:tr>
          <w:tr>
            <w:trPr>
              <w:cantSplit w:val="0"/>
              <w:tblHeader w:val="0"/>
            </w:trPr>
            <w:tc>
              <w:tcPr>
                <w:shd w:fill="auto" w:val="clear"/>
                <w:vAlign w:val="center"/>
              </w:tcPr>
              <w:p w:rsidR="00000000" w:rsidDel="00000000" w:rsidP="00000000" w:rsidRDefault="00000000" w:rsidRPr="00000000" w14:paraId="0000015E">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People experiencing homelessness</w:t>
                </w:r>
              </w:p>
            </w:tc>
            <w:tc>
              <w:tcPr>
                <w:shd w:fill="auto" w:val="clear"/>
                <w:vAlign w:val="center"/>
              </w:tcPr>
              <w:p w:rsidR="00000000" w:rsidDel="00000000" w:rsidP="00000000" w:rsidRDefault="00000000" w:rsidRPr="00000000" w14:paraId="0000015F">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Collaborate with outreach teams from organizations serving this population to provide extreme temperature-related outreach (e.g., encouraging use of shelters, offering motel vouchers). (R)</w:t>
                </w:r>
              </w:p>
            </w:tc>
          </w:tr>
          <w:tr>
            <w:trPr>
              <w:cantSplit w:val="0"/>
              <w:tblHeader w:val="0"/>
            </w:trPr>
            <w:tc>
              <w:tcPr>
                <w:shd w:fill="auto" w:val="clear"/>
                <w:vAlign w:val="center"/>
              </w:tcPr>
              <w:p w:rsidR="00000000" w:rsidDel="00000000" w:rsidP="00000000" w:rsidRDefault="00000000" w:rsidRPr="00000000" w14:paraId="00000160">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People who are undocumented</w:t>
                </w:r>
              </w:p>
            </w:tc>
            <w:tc>
              <w:tcPr>
                <w:shd w:fill="auto" w:val="clear"/>
                <w:vAlign w:val="center"/>
              </w:tcPr>
              <w:p w:rsidR="00000000" w:rsidDel="00000000" w:rsidP="00000000" w:rsidRDefault="00000000" w:rsidRPr="00000000" w14:paraId="00000161">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Work with community organizations and community health workers (CHWs) serving this population to provide extreme temperature-related outreach. (X, Y, Z)</w:t>
                </w:r>
              </w:p>
            </w:tc>
          </w:tr>
          <w:tr>
            <w:trPr>
              <w:cantSplit w:val="0"/>
              <w:tblHeader w:val="0"/>
            </w:trPr>
            <w:tc>
              <w:tcPr>
                <w:gridSpan w:val="2"/>
                <w:shd w:fill="002a5c" w:val="clear"/>
              </w:tcPr>
              <w:p w:rsidR="00000000" w:rsidDel="00000000" w:rsidP="00000000" w:rsidRDefault="00000000" w:rsidRPr="00000000" w14:paraId="00000162">
                <w:pPr>
                  <w:spacing w:before="100" w:line="276" w:lineRule="auto"/>
                  <w:rPr>
                    <w:rFonts w:ascii="Franklin Gothic" w:cs="Franklin Gothic" w:eastAsia="Franklin Gothic" w:hAnsi="Franklin Gothic"/>
                    <w:color w:val="ffffff"/>
                  </w:rPr>
                </w:pPr>
                <w:r w:rsidDel="00000000" w:rsidR="00000000" w:rsidRPr="00000000">
                  <w:rPr>
                    <w:rFonts w:ascii="Franklin Gothic" w:cs="Franklin Gothic" w:eastAsia="Franklin Gothic" w:hAnsi="Franklin Gothic"/>
                    <w:b w:val="1"/>
                    <w:color w:val="ffffff"/>
                    <w:sz w:val="28"/>
                    <w:szCs w:val="28"/>
                    <w:rtl w:val="0"/>
                  </w:rPr>
                  <w:t xml:space="preserve">Pre-Existing Health Conditions</w:t>
                </w:r>
                <w:r w:rsidDel="00000000" w:rsidR="00000000" w:rsidRPr="00000000">
                  <w:rPr>
                    <w:rtl w:val="0"/>
                  </w:rPr>
                </w:r>
              </w:p>
            </w:tc>
          </w:tr>
          <w:tr>
            <w:trPr>
              <w:cantSplit w:val="0"/>
              <w:tblHeader w:val="0"/>
            </w:trPr>
            <w:tc>
              <w:tcPr>
                <w:vMerge w:val="restart"/>
                <w:shd w:fill="auto" w:val="clear"/>
                <w:vAlign w:val="center"/>
              </w:tcPr>
              <w:p w:rsidR="00000000" w:rsidDel="00000000" w:rsidP="00000000" w:rsidRDefault="00000000" w:rsidRPr="00000000" w14:paraId="00000164">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People who receive in-home health and supportive care (e.g., some people with chronic medical conditions and/or disabilities)</w:t>
                </w:r>
              </w:p>
            </w:tc>
            <w:tc>
              <w:tcPr>
                <w:shd w:fill="auto" w:val="clear"/>
                <w:vAlign w:val="center"/>
              </w:tcPr>
              <w:p w:rsidR="00000000" w:rsidDel="00000000" w:rsidP="00000000" w:rsidRDefault="00000000" w:rsidRPr="00000000" w14:paraId="00000165">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Provide guidance to in-home service providers who work with these populations to mitigate extreme temperature risks and recognize warning signs of extreme temperature-related illness. (H)</w:t>
                </w:r>
              </w:p>
            </w:tc>
          </w:tr>
          <w:tr>
            <w:trPr>
              <w:cantSplit w:val="0"/>
              <w:tblHeader w:val="0"/>
            </w:trPr>
            <w:tc>
              <w:tcPr>
                <w:vMerge w:val="continue"/>
                <w:shd w:fill="auto" w:val="clear"/>
                <w:vAlign w:val="center"/>
              </w:tcPr>
              <w:p w:rsidR="00000000" w:rsidDel="00000000" w:rsidP="00000000" w:rsidRDefault="00000000" w:rsidRPr="00000000" w14:paraId="00000166">
                <w:pPr>
                  <w:widowControl w:val="0"/>
                  <w:spacing w:before="100" w:line="276" w:lineRule="auto"/>
                  <w:rPr>
                    <w:rFonts w:ascii="Franklin Gothic" w:cs="Franklin Gothic" w:eastAsia="Franklin Gothic" w:hAnsi="Franklin Gothic"/>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167">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Connect with organizations serving people with chronic medical conditions for access to regularly used, rigorously maintained registries to provide focused assistance (e.g., accessible transportation providers, paratransit providers, Aging and Disability Resource Centers, Area Agencies on Aging, equipment vendors, assistive technology centers, developmental disability services, health plans, home health agencies, Meals on Wheels, mail-order pharmacy services, public and private personal assistance services, power and water utility discount lists, Independent Living Centers). (T)</w:t>
                </w:r>
              </w:p>
            </w:tc>
          </w:tr>
        </w:tbl>
      </w:sdtContent>
    </w:sdt>
    <w:p w:rsidR="00000000" w:rsidDel="00000000" w:rsidP="00000000" w:rsidRDefault="00000000" w:rsidRPr="00000000" w14:paraId="00000168">
      <w:pPr>
        <w:spacing w:before="100" w:line="276" w:lineRule="auto"/>
        <w:rPr>
          <w:rFonts w:ascii="Franklin Gothic" w:cs="Franklin Gothic" w:eastAsia="Franklin Gothic" w:hAnsi="Franklin Gothic"/>
        </w:rPr>
        <w:sectPr>
          <w:headerReference r:id="rId28" w:type="default"/>
          <w:type w:val="nextPage"/>
          <w:pgSz w:h="12240" w:w="15840" w:orient="landscape"/>
          <w:pgMar w:bottom="1440" w:top="1440" w:left="1440" w:right="1440" w:header="720" w:footer="0"/>
        </w:sectPr>
      </w:pPr>
      <w:r w:rsidDel="00000000" w:rsidR="00000000" w:rsidRPr="00000000">
        <w:rPr>
          <w:rtl w:val="0"/>
        </w:rPr>
      </w:r>
    </w:p>
    <w:p w:rsidR="00000000" w:rsidDel="00000000" w:rsidP="00000000" w:rsidRDefault="00000000" w:rsidRPr="00000000" w14:paraId="00000169">
      <w:pPr>
        <w:pStyle w:val="Heading3"/>
        <w:spacing w:after="0" w:before="100" w:line="276" w:lineRule="auto"/>
        <w:rPr>
          <w:rFonts w:ascii="Franklin Gothic" w:cs="Franklin Gothic" w:eastAsia="Franklin Gothic" w:hAnsi="Franklin Gothic"/>
          <w:b w:val="1"/>
          <w:color w:val="897151"/>
          <w:sz w:val="2"/>
          <w:szCs w:val="2"/>
        </w:rPr>
      </w:pPr>
      <w:bookmarkStart w:colFirst="0" w:colLast="0" w:name="_heading=h.9rjnt22jelav" w:id="27"/>
      <w:bookmarkEnd w:id="27"/>
      <w:r w:rsidDel="00000000" w:rsidR="00000000" w:rsidRPr="00000000">
        <w:rPr>
          <w:rtl w:val="0"/>
        </w:rPr>
      </w:r>
    </w:p>
    <w:sdt>
      <w:sdtPr>
        <w:lock w:val="contentLocked"/>
        <w:tag w:val="goog_rdk_13"/>
      </w:sdtPr>
      <w:sdtContent>
        <w:tbl>
          <w:tblPr>
            <w:tblStyle w:val="Table11"/>
            <w:tblW w:w="13035.0" w:type="dxa"/>
            <w:jc w:val="left"/>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400"/>
          </w:tblPr>
          <w:tblGrid>
            <w:gridCol w:w="2160"/>
            <w:gridCol w:w="10875"/>
            <w:tblGridChange w:id="0">
              <w:tblGrid>
                <w:gridCol w:w="2160"/>
                <w:gridCol w:w="10875"/>
              </w:tblGrid>
            </w:tblGridChange>
          </w:tblGrid>
          <w:tr>
            <w:trPr>
              <w:cantSplit w:val="0"/>
              <w:tblHeader w:val="0"/>
            </w:trPr>
            <w:tc>
              <w:tcPr>
                <w:vMerge w:val="restart"/>
                <w:shd w:fill="auto" w:val="clear"/>
              </w:tcPr>
              <w:p w:rsidR="00000000" w:rsidDel="00000000" w:rsidP="00000000" w:rsidRDefault="00000000" w:rsidRPr="00000000" w14:paraId="0000016A">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All community members</w:t>
                </w:r>
              </w:p>
            </w:tc>
            <w:tc>
              <w:tcPr>
                <w:shd w:fill="auto" w:val="clear"/>
              </w:tcPr>
              <w:p w:rsidR="00000000" w:rsidDel="00000000" w:rsidP="00000000" w:rsidRDefault="00000000" w:rsidRPr="00000000" w14:paraId="0000016B">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Consider establishment of alternative cooling locations (e.g., splash pads, deployment of fire department water trucks, partnerships with malls, movie theaters). (Workshop 1, II)</w:t>
                </w:r>
              </w:p>
            </w:tc>
          </w:tr>
          <w:tr>
            <w:trPr>
              <w:cantSplit w:val="0"/>
              <w:tblHeader w:val="0"/>
            </w:trPr>
            <w:tc>
              <w:tcPr>
                <w:vMerge w:val="continue"/>
                <w:shd w:fill="auto" w:val="clear"/>
              </w:tcPr>
              <w:p w:rsidR="00000000" w:rsidDel="00000000" w:rsidP="00000000" w:rsidRDefault="00000000" w:rsidRPr="00000000" w14:paraId="0000016C">
                <w:pPr>
                  <w:widowControl w:val="0"/>
                  <w:spacing w:before="100" w:line="276" w:lineRule="auto"/>
                  <w:rPr>
                    <w:rFonts w:ascii="Franklin Gothic" w:cs="Franklin Gothic" w:eastAsia="Franklin Gothic" w:hAnsi="Franklin Gothic"/>
                    <w:sz w:val="24"/>
                    <w:szCs w:val="24"/>
                  </w:rPr>
                </w:pPr>
                <w:r w:rsidDel="00000000" w:rsidR="00000000" w:rsidRPr="00000000">
                  <w:rPr>
                    <w:rtl w:val="0"/>
                  </w:rPr>
                </w:r>
              </w:p>
            </w:tc>
            <w:tc>
              <w:tcPr>
                <w:shd w:fill="auto" w:val="clear"/>
              </w:tcPr>
              <w:p w:rsidR="00000000" w:rsidDel="00000000" w:rsidP="00000000" w:rsidRDefault="00000000" w:rsidRPr="00000000" w14:paraId="0000016D">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Establish cooling/warming centers in air-conditioned/heated public buildings with ongoing activities (senior centers, libraries, community pools, and community centers), rather than in spaces not usually used by the public. Ensure centers have generators. (A, BB, II)</w:t>
                </w:r>
              </w:p>
            </w:tc>
          </w:tr>
          <w:tr>
            <w:trPr>
              <w:cantSplit w:val="0"/>
              <w:tblHeader w:val="0"/>
            </w:trPr>
            <w:tc>
              <w:tcPr>
                <w:vMerge w:val="continue"/>
                <w:shd w:fill="auto" w:val="clear"/>
              </w:tcPr>
              <w:p w:rsidR="00000000" w:rsidDel="00000000" w:rsidP="00000000" w:rsidRDefault="00000000" w:rsidRPr="00000000" w14:paraId="0000016E">
                <w:pPr>
                  <w:widowControl w:val="0"/>
                  <w:spacing w:before="100" w:line="276" w:lineRule="auto"/>
                  <w:rPr>
                    <w:rFonts w:ascii="Franklin Gothic" w:cs="Franklin Gothic" w:eastAsia="Franklin Gothic" w:hAnsi="Franklin Gothic"/>
                    <w:sz w:val="24"/>
                    <w:szCs w:val="24"/>
                  </w:rPr>
                </w:pPr>
                <w:r w:rsidDel="00000000" w:rsidR="00000000" w:rsidRPr="00000000">
                  <w:rPr>
                    <w:rtl w:val="0"/>
                  </w:rPr>
                </w:r>
              </w:p>
            </w:tc>
            <w:tc>
              <w:tcPr>
                <w:shd w:fill="auto" w:val="clear"/>
              </w:tcPr>
              <w:p w:rsidR="00000000" w:rsidDel="00000000" w:rsidP="00000000" w:rsidRDefault="00000000" w:rsidRPr="00000000" w14:paraId="0000016F">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Extend cooling center hours (e.g., from 9 a.m. to 7 p.m. daily and on weekends) to provide consistent heat relief. (BB)</w:t>
                </w:r>
              </w:p>
            </w:tc>
          </w:tr>
          <w:tr>
            <w:trPr>
              <w:cantSplit w:val="0"/>
              <w:tblHeader w:val="0"/>
            </w:trPr>
            <w:tc>
              <w:tcPr>
                <w:vMerge w:val="continue"/>
                <w:shd w:fill="auto" w:val="clear"/>
              </w:tcPr>
              <w:p w:rsidR="00000000" w:rsidDel="00000000" w:rsidP="00000000" w:rsidRDefault="00000000" w:rsidRPr="00000000" w14:paraId="00000170">
                <w:pPr>
                  <w:widowControl w:val="0"/>
                  <w:spacing w:before="100" w:line="276" w:lineRule="auto"/>
                  <w:rPr>
                    <w:rFonts w:ascii="Franklin Gothic" w:cs="Franklin Gothic" w:eastAsia="Franklin Gothic" w:hAnsi="Franklin Gothic"/>
                    <w:sz w:val="24"/>
                    <w:szCs w:val="24"/>
                  </w:rPr>
                </w:pPr>
                <w:r w:rsidDel="00000000" w:rsidR="00000000" w:rsidRPr="00000000">
                  <w:rPr>
                    <w:rtl w:val="0"/>
                  </w:rPr>
                </w:r>
              </w:p>
            </w:tc>
            <w:tc>
              <w:tcPr>
                <w:shd w:fill="auto" w:val="clear"/>
              </w:tcPr>
              <w:p w:rsidR="00000000" w:rsidDel="00000000" w:rsidP="00000000" w:rsidRDefault="00000000" w:rsidRPr="00000000" w14:paraId="00000171">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Identify the public transportation routes for identified cooling locations. (R)</w:t>
                </w:r>
              </w:p>
            </w:tc>
          </w:tr>
          <w:tr>
            <w:trPr>
              <w:cantSplit w:val="0"/>
              <w:tblHeader w:val="0"/>
            </w:trPr>
            <w:tc>
              <w:tcPr>
                <w:vMerge w:val="continue"/>
                <w:shd w:fill="auto" w:val="clear"/>
              </w:tcPr>
              <w:p w:rsidR="00000000" w:rsidDel="00000000" w:rsidP="00000000" w:rsidRDefault="00000000" w:rsidRPr="00000000" w14:paraId="00000172">
                <w:pPr>
                  <w:widowControl w:val="0"/>
                  <w:spacing w:before="100" w:line="276" w:lineRule="auto"/>
                  <w:rPr>
                    <w:rFonts w:ascii="Franklin Gothic" w:cs="Franklin Gothic" w:eastAsia="Franklin Gothic" w:hAnsi="Franklin Gothic"/>
                    <w:sz w:val="24"/>
                    <w:szCs w:val="24"/>
                  </w:rPr>
                </w:pPr>
                <w:r w:rsidDel="00000000" w:rsidR="00000000" w:rsidRPr="00000000">
                  <w:rPr>
                    <w:rtl w:val="0"/>
                  </w:rPr>
                </w:r>
              </w:p>
            </w:tc>
            <w:tc>
              <w:tcPr>
                <w:shd w:fill="auto" w:val="clear"/>
              </w:tcPr>
              <w:p w:rsidR="00000000" w:rsidDel="00000000" w:rsidP="00000000" w:rsidRDefault="00000000" w:rsidRPr="00000000" w14:paraId="00000173">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Equip the warming location with adequate heating, seating, and basic amenities such as restrooms, potable water, prepackaged snacks, warming drinks, blankets, seating, and private space for people who are breastfeeding. (MM)</w:t>
                </w:r>
              </w:p>
            </w:tc>
          </w:tr>
          <w:tr>
            <w:trPr>
              <w:cantSplit w:val="0"/>
              <w:tblHeader w:val="0"/>
            </w:trPr>
            <w:tc>
              <w:tcPr>
                <w:gridSpan w:val="2"/>
                <w:shd w:fill="002a5c" w:val="clear"/>
              </w:tcPr>
              <w:p w:rsidR="00000000" w:rsidDel="00000000" w:rsidP="00000000" w:rsidRDefault="00000000" w:rsidRPr="00000000" w14:paraId="00000174">
                <w:pPr>
                  <w:spacing w:before="100" w:line="276" w:lineRule="auto"/>
                  <w:rPr>
                    <w:rFonts w:ascii="Franklin Gothic" w:cs="Franklin Gothic" w:eastAsia="Franklin Gothic" w:hAnsi="Franklin Gothic"/>
                    <w:b w:val="1"/>
                    <w:color w:val="ffffff"/>
                    <w:sz w:val="28"/>
                    <w:szCs w:val="28"/>
                  </w:rPr>
                </w:pPr>
                <w:r w:rsidDel="00000000" w:rsidR="00000000" w:rsidRPr="00000000">
                  <w:rPr>
                    <w:rFonts w:ascii="Franklin Gothic" w:cs="Franklin Gothic" w:eastAsia="Franklin Gothic" w:hAnsi="Franklin Gothic"/>
                    <w:b w:val="1"/>
                    <w:color w:val="ffffff"/>
                    <w:sz w:val="28"/>
                    <w:szCs w:val="28"/>
                    <w:rtl w:val="0"/>
                  </w:rPr>
                  <w:t xml:space="preserve">Sociodemographic Factors</w:t>
                </w:r>
              </w:p>
            </w:tc>
          </w:tr>
          <w:tr>
            <w:trPr>
              <w:cantSplit w:val="0"/>
              <w:tblHeader w:val="0"/>
            </w:trPr>
            <w:tc>
              <w:tcPr>
                <w:shd w:fill="auto" w:val="clear"/>
              </w:tcPr>
              <w:p w:rsidR="00000000" w:rsidDel="00000000" w:rsidP="00000000" w:rsidRDefault="00000000" w:rsidRPr="00000000" w14:paraId="00000176">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Older adults (65+)</w:t>
                </w:r>
              </w:p>
            </w:tc>
            <w:tc>
              <w:tcPr>
                <w:shd w:fill="auto" w:val="clear"/>
              </w:tcPr>
              <w:p w:rsidR="00000000" w:rsidDel="00000000" w:rsidP="00000000" w:rsidRDefault="00000000" w:rsidRPr="00000000" w14:paraId="00000177">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Establish cooling centers in senior centers. (AA)</w:t>
                </w:r>
              </w:p>
            </w:tc>
          </w:tr>
          <w:tr>
            <w:trPr>
              <w:cantSplit w:val="0"/>
              <w:tblHeader w:val="0"/>
            </w:trPr>
            <w:tc>
              <w:tcPr>
                <w:vMerge w:val="restart"/>
                <w:shd w:fill="auto" w:val="clear"/>
                <w:vAlign w:val="center"/>
              </w:tcPr>
              <w:p w:rsidR="00000000" w:rsidDel="00000000" w:rsidP="00000000" w:rsidRDefault="00000000" w:rsidRPr="00000000" w14:paraId="00000178">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People without access to transportation</w:t>
                </w:r>
              </w:p>
            </w:tc>
            <w:tc>
              <w:tcPr>
                <w:shd w:fill="auto" w:val="clear"/>
              </w:tcPr>
              <w:p w:rsidR="00000000" w:rsidDel="00000000" w:rsidP="00000000" w:rsidRDefault="00000000" w:rsidRPr="00000000" w14:paraId="00000179">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Establish community cooling centers at locations accessible by public transportation, and clearly designate the transportation routes to the centers. (J, R)</w:t>
                </w:r>
              </w:p>
            </w:tc>
          </w:tr>
          <w:tr>
            <w:trPr>
              <w:cantSplit w:val="0"/>
              <w:tblHeader w:val="0"/>
            </w:trPr>
            <w:tc>
              <w:tcPr>
                <w:vMerge w:val="continue"/>
                <w:shd w:fill="auto" w:val="clear"/>
                <w:vAlign w:val="center"/>
              </w:tcPr>
              <w:p w:rsidR="00000000" w:rsidDel="00000000" w:rsidP="00000000" w:rsidRDefault="00000000" w:rsidRPr="00000000" w14:paraId="0000017A">
                <w:pPr>
                  <w:widowControl w:val="0"/>
                  <w:spacing w:before="100" w:line="276" w:lineRule="auto"/>
                  <w:rPr>
                    <w:rFonts w:ascii="Franklin Gothic" w:cs="Franklin Gothic" w:eastAsia="Franklin Gothic" w:hAnsi="Franklin Gothic"/>
                    <w:sz w:val="24"/>
                    <w:szCs w:val="24"/>
                  </w:rPr>
                </w:pPr>
                <w:r w:rsidDel="00000000" w:rsidR="00000000" w:rsidRPr="00000000">
                  <w:rPr>
                    <w:rtl w:val="0"/>
                  </w:rPr>
                </w:r>
              </w:p>
            </w:tc>
            <w:tc>
              <w:tcPr>
                <w:shd w:fill="auto" w:val="clear"/>
              </w:tcPr>
              <w:p w:rsidR="00000000" w:rsidDel="00000000" w:rsidP="00000000" w:rsidRDefault="00000000" w:rsidRPr="00000000" w14:paraId="0000017B">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Work with partners (e.g., the Council on Aging) to provide transportation to cooling locations. (Workshop 1)</w:t>
                </w:r>
              </w:p>
            </w:tc>
          </w:tr>
          <w:tr>
            <w:trPr>
              <w:cantSplit w:val="0"/>
              <w:tblHeader w:val="0"/>
            </w:trPr>
            <w:tc>
              <w:tcPr>
                <w:shd w:fill="auto" w:val="clear"/>
              </w:tcPr>
              <w:p w:rsidR="00000000" w:rsidDel="00000000" w:rsidP="00000000" w:rsidRDefault="00000000" w:rsidRPr="00000000" w14:paraId="0000017C">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Pregnant people</w:t>
                </w:r>
              </w:p>
            </w:tc>
            <w:tc>
              <w:tcPr>
                <w:shd w:fill="auto" w:val="clear"/>
              </w:tcPr>
              <w:p w:rsidR="00000000" w:rsidDel="00000000" w:rsidP="00000000" w:rsidRDefault="00000000" w:rsidRPr="00000000" w14:paraId="0000017D">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Ensure that emergency shelters and cooling and warming centers are equipped to accommodate the needs of pregnant people. Ensure private space is available within these centers for people who are breastfeeding.</w:t>
                </w:r>
              </w:p>
            </w:tc>
          </w:tr>
          <w:tr>
            <w:trPr>
              <w:cantSplit w:val="0"/>
              <w:tblHeader w:val="0"/>
            </w:trPr>
            <w:tc>
              <w:tcPr>
                <w:gridSpan w:val="2"/>
                <w:shd w:fill="002a5c" w:val="clear"/>
              </w:tcPr>
              <w:p w:rsidR="00000000" w:rsidDel="00000000" w:rsidP="00000000" w:rsidRDefault="00000000" w:rsidRPr="00000000" w14:paraId="0000017E">
                <w:pPr>
                  <w:spacing w:before="100" w:line="276" w:lineRule="auto"/>
                  <w:rPr>
                    <w:rFonts w:ascii="Franklin Gothic" w:cs="Franklin Gothic" w:eastAsia="Franklin Gothic" w:hAnsi="Franklin Gothic"/>
                    <w:color w:val="ffffff"/>
                  </w:rPr>
                </w:pPr>
                <w:r w:rsidDel="00000000" w:rsidR="00000000" w:rsidRPr="00000000">
                  <w:rPr>
                    <w:rFonts w:ascii="Franklin Gothic" w:cs="Franklin Gothic" w:eastAsia="Franklin Gothic" w:hAnsi="Franklin Gothic"/>
                    <w:b w:val="1"/>
                    <w:color w:val="ffffff"/>
                    <w:sz w:val="28"/>
                    <w:szCs w:val="28"/>
                    <w:rtl w:val="0"/>
                  </w:rPr>
                  <w:t xml:space="preserve">Other Characteristics</w:t>
                </w:r>
                <w:r w:rsidDel="00000000" w:rsidR="00000000" w:rsidRPr="00000000">
                  <w:rPr>
                    <w:rtl w:val="0"/>
                  </w:rPr>
                </w:r>
              </w:p>
            </w:tc>
          </w:tr>
          <w:tr>
            <w:trPr>
              <w:cantSplit w:val="0"/>
              <w:tblHeader w:val="0"/>
            </w:trPr>
            <w:tc>
              <w:tcPr>
                <w:vMerge w:val="restart"/>
                <w:shd w:fill="auto" w:val="clear"/>
              </w:tcPr>
              <w:p w:rsidR="00000000" w:rsidDel="00000000" w:rsidP="00000000" w:rsidRDefault="00000000" w:rsidRPr="00000000" w14:paraId="00000180">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People with disabilities/ service and support animals</w:t>
                </w:r>
              </w:p>
            </w:tc>
            <w:tc>
              <w:tcPr>
                <w:shd w:fill="auto" w:val="clear"/>
              </w:tcPr>
              <w:p w:rsidR="00000000" w:rsidDel="00000000" w:rsidP="00000000" w:rsidRDefault="00000000" w:rsidRPr="00000000" w14:paraId="00000181">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Identify and explain modes of transportation available to access cooling locations. </w:t>
                </w:r>
              </w:p>
            </w:tc>
          </w:tr>
          <w:tr>
            <w:trPr>
              <w:cantSplit w:val="0"/>
              <w:tblHeader w:val="0"/>
            </w:trPr>
            <w:tc>
              <w:tcPr>
                <w:vMerge w:val="continue"/>
                <w:shd w:fill="auto" w:val="clear"/>
              </w:tcPr>
              <w:p w:rsidR="00000000" w:rsidDel="00000000" w:rsidP="00000000" w:rsidRDefault="00000000" w:rsidRPr="00000000" w14:paraId="00000182">
                <w:pPr>
                  <w:widowControl w:val="0"/>
                  <w:spacing w:before="100" w:line="276" w:lineRule="auto"/>
                  <w:rPr>
                    <w:rFonts w:ascii="Franklin Gothic" w:cs="Franklin Gothic" w:eastAsia="Franklin Gothic" w:hAnsi="Franklin Gothic"/>
                    <w:sz w:val="24"/>
                    <w:szCs w:val="24"/>
                  </w:rPr>
                </w:pPr>
                <w:r w:rsidDel="00000000" w:rsidR="00000000" w:rsidRPr="00000000">
                  <w:rPr>
                    <w:rtl w:val="0"/>
                  </w:rPr>
                </w:r>
              </w:p>
            </w:tc>
            <w:tc>
              <w:tcPr>
                <w:shd w:fill="auto" w:val="clear"/>
              </w:tcPr>
              <w:p w:rsidR="00000000" w:rsidDel="00000000" w:rsidP="00000000" w:rsidRDefault="00000000" w:rsidRPr="00000000" w14:paraId="00000183">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Allow service animals in all public cooling facilities. (AA)</w:t>
                </w:r>
              </w:p>
            </w:tc>
          </w:tr>
          <w:tr>
            <w:trPr>
              <w:cantSplit w:val="0"/>
              <w:tblHeader w:val="0"/>
            </w:trPr>
            <w:tc>
              <w:tcPr>
                <w:vMerge w:val="continue"/>
                <w:shd w:fill="auto" w:val="clear"/>
              </w:tcPr>
              <w:p w:rsidR="00000000" w:rsidDel="00000000" w:rsidP="00000000" w:rsidRDefault="00000000" w:rsidRPr="00000000" w14:paraId="00000184">
                <w:pPr>
                  <w:widowControl w:val="0"/>
                  <w:spacing w:before="100" w:line="276" w:lineRule="auto"/>
                  <w:rPr>
                    <w:rFonts w:ascii="Franklin Gothic" w:cs="Franklin Gothic" w:eastAsia="Franklin Gothic" w:hAnsi="Franklin Gothic"/>
                    <w:sz w:val="24"/>
                    <w:szCs w:val="24"/>
                  </w:rPr>
                </w:pPr>
                <w:r w:rsidDel="00000000" w:rsidR="00000000" w:rsidRPr="00000000">
                  <w:rPr>
                    <w:rtl w:val="0"/>
                  </w:rPr>
                </w:r>
              </w:p>
            </w:tc>
            <w:tc>
              <w:tcPr>
                <w:shd w:fill="auto" w:val="clear"/>
              </w:tcPr>
              <w:p w:rsidR="00000000" w:rsidDel="00000000" w:rsidP="00000000" w:rsidRDefault="00000000" w:rsidRPr="00000000" w14:paraId="00000185">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Ensure accessibility of designated cooling locations. (AA)</w:t>
                </w:r>
              </w:p>
            </w:tc>
          </w:tr>
          <w:tr>
            <w:trPr>
              <w:cantSplit w:val="0"/>
              <w:tblHeader w:val="0"/>
            </w:trPr>
            <w:tc>
              <w:tcPr>
                <w:shd w:fill="auto" w:val="clear"/>
              </w:tcPr>
              <w:p w:rsidR="00000000" w:rsidDel="00000000" w:rsidP="00000000" w:rsidRDefault="00000000" w:rsidRPr="00000000" w14:paraId="00000186">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Tourists</w:t>
                </w:r>
              </w:p>
            </w:tc>
            <w:tc>
              <w:tcPr>
                <w:shd w:fill="auto" w:val="clear"/>
              </w:tcPr>
              <w:p w:rsidR="00000000" w:rsidDel="00000000" w:rsidP="00000000" w:rsidRDefault="00000000" w:rsidRPr="00000000" w14:paraId="00000187">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Establish cooling centers in tourist-heavy areas. Identify the public transportation routes for identified cooling locations. (R)</w:t>
                </w:r>
              </w:p>
            </w:tc>
          </w:tr>
          <w:tr>
            <w:trPr>
              <w:cantSplit w:val="0"/>
              <w:tblHeader w:val="0"/>
            </w:trPr>
            <w:tc>
              <w:tcPr>
                <w:shd w:fill="auto" w:val="clear"/>
              </w:tcPr>
              <w:p w:rsidR="00000000" w:rsidDel="00000000" w:rsidP="00000000" w:rsidRDefault="00000000" w:rsidRPr="00000000" w14:paraId="00000188">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People with pets</w:t>
                </w:r>
              </w:p>
            </w:tc>
            <w:tc>
              <w:tcPr>
                <w:shd w:fill="auto" w:val="clear"/>
              </w:tcPr>
              <w:p w:rsidR="00000000" w:rsidDel="00000000" w:rsidP="00000000" w:rsidRDefault="00000000" w:rsidRPr="00000000" w14:paraId="00000189">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Establish cooling centers that are pet-friendly, providing shade, water, and cooling options for animals. (R, AA)</w:t>
                </w:r>
              </w:p>
            </w:tc>
          </w:tr>
        </w:tbl>
      </w:sdtContent>
    </w:sdt>
    <w:p w:rsidR="00000000" w:rsidDel="00000000" w:rsidP="00000000" w:rsidRDefault="00000000" w:rsidRPr="00000000" w14:paraId="0000018A">
      <w:pPr>
        <w:pStyle w:val="Heading2"/>
        <w:tabs>
          <w:tab w:val="left" w:leader="none" w:pos="6720"/>
        </w:tabs>
        <w:spacing w:after="0" w:before="100" w:line="276" w:lineRule="auto"/>
        <w:rPr>
          <w:rFonts w:ascii="Franklin Gothic" w:cs="Franklin Gothic" w:eastAsia="Franklin Gothic" w:hAnsi="Franklin Gothic"/>
        </w:rPr>
        <w:sectPr>
          <w:headerReference r:id="rId29" w:type="default"/>
          <w:type w:val="nextPage"/>
          <w:pgSz w:h="12240" w:w="15840" w:orient="landscape"/>
          <w:pgMar w:bottom="1440" w:top="1440" w:left="1440" w:right="1440" w:header="720" w:footer="0"/>
        </w:sectPr>
      </w:pPr>
      <w:bookmarkStart w:colFirst="0" w:colLast="0" w:name="_heading=h.cu4i8ciftxdb" w:id="28"/>
      <w:bookmarkEnd w:id="28"/>
      <w:r w:rsidDel="00000000" w:rsidR="00000000" w:rsidRPr="00000000">
        <w:rPr>
          <w:rtl w:val="0"/>
        </w:rPr>
      </w:r>
    </w:p>
    <w:p w:rsidR="00000000" w:rsidDel="00000000" w:rsidP="00000000" w:rsidRDefault="00000000" w:rsidRPr="00000000" w14:paraId="0000018B">
      <w:pPr>
        <w:pStyle w:val="Heading2"/>
        <w:tabs>
          <w:tab w:val="left" w:leader="none" w:pos="6720"/>
        </w:tabs>
        <w:spacing w:after="0" w:before="100" w:line="276" w:lineRule="auto"/>
        <w:rPr>
          <w:rFonts w:ascii="Franklin Gothic" w:cs="Franklin Gothic" w:eastAsia="Franklin Gothic" w:hAnsi="Franklin Gothic"/>
          <w:b w:val="1"/>
          <w:color w:val="ffffff"/>
          <w:sz w:val="2"/>
          <w:szCs w:val="2"/>
        </w:rPr>
      </w:pPr>
      <w:bookmarkStart w:colFirst="0" w:colLast="0" w:name="_heading=h.575jxbndrsjo" w:id="29"/>
      <w:bookmarkEnd w:id="29"/>
      <w:r w:rsidDel="00000000" w:rsidR="00000000" w:rsidRPr="00000000">
        <w:rPr>
          <w:rtl w:val="0"/>
        </w:rPr>
      </w:r>
    </w:p>
    <w:sdt>
      <w:sdtPr>
        <w:lock w:val="contentLocked"/>
        <w:tag w:val="goog_rdk_14"/>
      </w:sdtPr>
      <w:sdtContent>
        <w:tbl>
          <w:tblPr>
            <w:tblStyle w:val="Table12"/>
            <w:tblW w:w="12960.0" w:type="dxa"/>
            <w:jc w:val="left"/>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400"/>
          </w:tblPr>
          <w:tblGrid>
            <w:gridCol w:w="2250"/>
            <w:gridCol w:w="10710"/>
            <w:tblGridChange w:id="0">
              <w:tblGrid>
                <w:gridCol w:w="2250"/>
                <w:gridCol w:w="10710"/>
              </w:tblGrid>
            </w:tblGridChange>
          </w:tblGrid>
          <w:tr>
            <w:trPr>
              <w:cantSplit w:val="0"/>
              <w:tblHeader w:val="0"/>
            </w:trPr>
            <w:tc>
              <w:tcPr>
                <w:shd w:fill="auto" w:val="clear"/>
              </w:tcPr>
              <w:p w:rsidR="00000000" w:rsidDel="00000000" w:rsidP="00000000" w:rsidRDefault="00000000" w:rsidRPr="00000000" w14:paraId="0000018C">
                <w:pPr>
                  <w:spacing w:before="100" w:line="276" w:lineRule="auto"/>
                  <w:rPr>
                    <w:rFonts w:ascii="Franklin Gothic" w:cs="Franklin Gothic" w:eastAsia="Franklin Gothic" w:hAnsi="Franklin Gothic"/>
                    <w:b w:val="1"/>
                  </w:rPr>
                </w:pPr>
                <w:r w:rsidDel="00000000" w:rsidR="00000000" w:rsidRPr="00000000">
                  <w:rPr>
                    <w:rFonts w:ascii="Franklin Gothic" w:cs="Franklin Gothic" w:eastAsia="Franklin Gothic" w:hAnsi="Franklin Gothic"/>
                    <w:rtl w:val="0"/>
                  </w:rPr>
                  <w:t xml:space="preserve">All community members</w:t>
                </w:r>
                <w:r w:rsidDel="00000000" w:rsidR="00000000" w:rsidRPr="00000000">
                  <w:rPr>
                    <w:rtl w:val="0"/>
                  </w:rPr>
                </w:r>
              </w:p>
            </w:tc>
            <w:tc>
              <w:tcPr>
                <w:shd w:fill="auto" w:val="clear"/>
              </w:tcPr>
              <w:p w:rsidR="00000000" w:rsidDel="00000000" w:rsidP="00000000" w:rsidRDefault="00000000" w:rsidRPr="00000000" w14:paraId="0000018D">
                <w:pPr>
                  <w:spacing w:before="100" w:line="276" w:lineRule="auto"/>
                  <w:rPr>
                    <w:rFonts w:ascii="Franklin Gothic" w:cs="Franklin Gothic" w:eastAsia="Franklin Gothic" w:hAnsi="Franklin Gothic"/>
                    <w:b w:val="1"/>
                  </w:rPr>
                </w:pPr>
                <w:r w:rsidDel="00000000" w:rsidR="00000000" w:rsidRPr="00000000">
                  <w:rPr>
                    <w:rFonts w:ascii="Franklin Gothic" w:cs="Franklin Gothic" w:eastAsia="Franklin Gothic" w:hAnsi="Franklin Gothic"/>
                    <w:rtl w:val="0"/>
                  </w:rPr>
                  <w:t xml:space="preserve">Employ an in-house sustainability officer to boost the community's rate of success of securing grants for climate-friendly improvements (e.g., solar panels, electric vehicle chargers, and energy efficiency upgrades). (PP)</w:t>
                </w:r>
                <w:r w:rsidDel="00000000" w:rsidR="00000000" w:rsidRPr="00000000">
                  <w:rPr>
                    <w:rtl w:val="0"/>
                  </w:rPr>
                </w:r>
              </w:p>
            </w:tc>
          </w:tr>
          <w:tr>
            <w:trPr>
              <w:cantSplit w:val="0"/>
              <w:tblHeader w:val="0"/>
            </w:trPr>
            <w:tc>
              <w:tcPr>
                <w:gridSpan w:val="2"/>
                <w:shd w:fill="002a5c" w:val="clear"/>
              </w:tcPr>
              <w:p w:rsidR="00000000" w:rsidDel="00000000" w:rsidP="00000000" w:rsidRDefault="00000000" w:rsidRPr="00000000" w14:paraId="0000018E">
                <w:pPr>
                  <w:spacing w:before="100" w:line="276" w:lineRule="auto"/>
                  <w:rPr>
                    <w:rFonts w:ascii="Franklin Gothic" w:cs="Franklin Gothic" w:eastAsia="Franklin Gothic" w:hAnsi="Franklin Gothic"/>
                    <w:b w:val="1"/>
                    <w:color w:val="ffffff"/>
                    <w:sz w:val="28"/>
                    <w:szCs w:val="28"/>
                  </w:rPr>
                </w:pPr>
                <w:r w:rsidDel="00000000" w:rsidR="00000000" w:rsidRPr="00000000">
                  <w:rPr>
                    <w:rFonts w:ascii="Franklin Gothic" w:cs="Franklin Gothic" w:eastAsia="Franklin Gothic" w:hAnsi="Franklin Gothic"/>
                    <w:b w:val="1"/>
                    <w:color w:val="ffffff"/>
                    <w:sz w:val="28"/>
                    <w:szCs w:val="28"/>
                    <w:rtl w:val="0"/>
                  </w:rPr>
                  <w:t xml:space="preserve">Sociodemographic Factors</w:t>
                </w:r>
              </w:p>
            </w:tc>
          </w:tr>
          <w:tr>
            <w:trPr>
              <w:cantSplit w:val="0"/>
              <w:tblHeader w:val="0"/>
            </w:trPr>
            <w:tc>
              <w:tcPr>
                <w:vMerge w:val="restart"/>
                <w:shd w:fill="auto" w:val="clear"/>
              </w:tcPr>
              <w:p w:rsidR="00000000" w:rsidDel="00000000" w:rsidP="00000000" w:rsidRDefault="00000000" w:rsidRPr="00000000" w14:paraId="00000190">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School-aged children</w:t>
                </w:r>
              </w:p>
              <w:p w:rsidR="00000000" w:rsidDel="00000000" w:rsidP="00000000" w:rsidRDefault="00000000" w:rsidRPr="00000000" w14:paraId="00000191">
                <w:pPr>
                  <w:spacing w:before="100" w:line="276" w:lineRule="auto"/>
                  <w:rPr>
                    <w:rFonts w:ascii="Franklin Gothic" w:cs="Franklin Gothic" w:eastAsia="Franklin Gothic" w:hAnsi="Franklin Gothic"/>
                  </w:rPr>
                </w:pPr>
                <w:r w:rsidDel="00000000" w:rsidR="00000000" w:rsidRPr="00000000">
                  <w:rPr>
                    <w:rtl w:val="0"/>
                  </w:rPr>
                </w:r>
              </w:p>
            </w:tc>
            <w:tc>
              <w:tcPr>
                <w:shd w:fill="auto" w:val="clear"/>
              </w:tcPr>
              <w:p w:rsidR="00000000" w:rsidDel="00000000" w:rsidP="00000000" w:rsidRDefault="00000000" w:rsidRPr="00000000" w14:paraId="00000192">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Implement cooling measures in schools, such as air-conditioned classrooms or portable cooling units in common areas. (CC, II)</w:t>
                </w:r>
              </w:p>
            </w:tc>
          </w:tr>
          <w:tr>
            <w:trPr>
              <w:cantSplit w:val="0"/>
              <w:tblHeader w:val="0"/>
            </w:trPr>
            <w:tc>
              <w:tcPr>
                <w:vMerge w:val="continue"/>
                <w:shd w:fill="auto" w:val="clear"/>
              </w:tcPr>
              <w:p w:rsidR="00000000" w:rsidDel="00000000" w:rsidP="00000000" w:rsidRDefault="00000000" w:rsidRPr="00000000" w14:paraId="00000193">
                <w:pPr>
                  <w:widowControl w:val="0"/>
                  <w:spacing w:line="276" w:lineRule="auto"/>
                  <w:rPr>
                    <w:rFonts w:ascii="Franklin Gothic" w:cs="Franklin Gothic" w:eastAsia="Franklin Gothic" w:hAnsi="Franklin Gothic"/>
                    <w:sz w:val="24"/>
                    <w:szCs w:val="24"/>
                  </w:rPr>
                </w:pPr>
                <w:r w:rsidDel="00000000" w:rsidR="00000000" w:rsidRPr="00000000">
                  <w:rPr>
                    <w:rtl w:val="0"/>
                  </w:rPr>
                </w:r>
              </w:p>
            </w:tc>
            <w:tc>
              <w:tcPr>
                <w:shd w:fill="auto" w:val="clear"/>
              </w:tcPr>
              <w:p w:rsidR="00000000" w:rsidDel="00000000" w:rsidP="00000000" w:rsidRDefault="00000000" w:rsidRPr="00000000" w14:paraId="00000194">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Implement guidelines for outdoor activities and recess during extreme temperature events (e.g., indoor recess during hot weather). (CC, Workshop 1)</w:t>
                </w:r>
              </w:p>
            </w:tc>
          </w:tr>
          <w:tr>
            <w:trPr>
              <w:cantSplit w:val="0"/>
              <w:tblHeader w:val="0"/>
            </w:trPr>
            <w:tc>
              <w:tcPr>
                <w:vMerge w:val="continue"/>
                <w:shd w:fill="auto" w:val="clear"/>
              </w:tcPr>
              <w:p w:rsidR="00000000" w:rsidDel="00000000" w:rsidP="00000000" w:rsidRDefault="00000000" w:rsidRPr="00000000" w14:paraId="00000195">
                <w:pPr>
                  <w:widowControl w:val="0"/>
                  <w:spacing w:line="276" w:lineRule="auto"/>
                  <w:rPr>
                    <w:rFonts w:ascii="Franklin Gothic" w:cs="Franklin Gothic" w:eastAsia="Franklin Gothic" w:hAnsi="Franklin Gothic"/>
                    <w:sz w:val="24"/>
                    <w:szCs w:val="24"/>
                  </w:rPr>
                </w:pPr>
                <w:r w:rsidDel="00000000" w:rsidR="00000000" w:rsidRPr="00000000">
                  <w:rPr>
                    <w:rtl w:val="0"/>
                  </w:rPr>
                </w:r>
              </w:p>
            </w:tc>
            <w:tc>
              <w:tcPr>
                <w:shd w:fill="auto" w:val="clear"/>
              </w:tcPr>
              <w:p w:rsidR="00000000" w:rsidDel="00000000" w:rsidP="00000000" w:rsidRDefault="00000000" w:rsidRPr="00000000" w14:paraId="00000196">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Adjust school sports event schedules to avoid peak extreme temperature times. Lessen length of play, ensure shade, breaks, and water. (CC)</w:t>
                </w:r>
              </w:p>
            </w:tc>
          </w:tr>
          <w:tr>
            <w:trPr>
              <w:cantSplit w:val="0"/>
              <w:tblHeader w:val="0"/>
            </w:trPr>
            <w:tc>
              <w:tcPr>
                <w:vMerge w:val="continue"/>
                <w:shd w:fill="auto" w:val="clear"/>
              </w:tcPr>
              <w:p w:rsidR="00000000" w:rsidDel="00000000" w:rsidP="00000000" w:rsidRDefault="00000000" w:rsidRPr="00000000" w14:paraId="00000197">
                <w:pPr>
                  <w:widowControl w:val="0"/>
                  <w:spacing w:line="276" w:lineRule="auto"/>
                  <w:rPr>
                    <w:rFonts w:ascii="Franklin Gothic" w:cs="Franklin Gothic" w:eastAsia="Franklin Gothic" w:hAnsi="Franklin Gothic"/>
                    <w:sz w:val="24"/>
                    <w:szCs w:val="24"/>
                  </w:rPr>
                </w:pPr>
                <w:r w:rsidDel="00000000" w:rsidR="00000000" w:rsidRPr="00000000">
                  <w:rPr>
                    <w:rtl w:val="0"/>
                  </w:rPr>
                </w:r>
              </w:p>
            </w:tc>
            <w:tc>
              <w:tcPr>
                <w:shd w:fill="auto" w:val="clear"/>
              </w:tcPr>
              <w:p w:rsidR="00000000" w:rsidDel="00000000" w:rsidP="00000000" w:rsidRDefault="00000000" w:rsidRPr="00000000" w14:paraId="00000198">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Allow for modified dress codes during extreme heat. (CC)</w:t>
                </w:r>
              </w:p>
            </w:tc>
          </w:tr>
          <w:tr>
            <w:trPr>
              <w:cantSplit w:val="0"/>
              <w:tblHeader w:val="0"/>
            </w:trPr>
            <w:tc>
              <w:tcPr>
                <w:vMerge w:val="restart"/>
                <w:shd w:fill="auto" w:val="clear"/>
              </w:tcPr>
              <w:p w:rsidR="00000000" w:rsidDel="00000000" w:rsidP="00000000" w:rsidRDefault="00000000" w:rsidRPr="00000000" w14:paraId="00000199">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Workers exposed to extreme temperatures</w:t>
                </w:r>
              </w:p>
            </w:tc>
            <w:tc>
              <w:tcPr>
                <w:shd w:fill="auto" w:val="clear"/>
              </w:tcPr>
              <w:p w:rsidR="00000000" w:rsidDel="00000000" w:rsidP="00000000" w:rsidRDefault="00000000" w:rsidRPr="00000000" w14:paraId="0000019A">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Encourage implementation of Occupational Safety and Health Administration (OSHA) and National Institute for Occupational Safety and Health’s (NIOSH) regulations (e.g., for first responders, construction workers). Advocate for legislation and for codification of strategies to protect workers. (BB, DD, EE, FF, II)</w:t>
                </w:r>
              </w:p>
            </w:tc>
          </w:tr>
          <w:tr>
            <w:trPr>
              <w:cantSplit w:val="0"/>
              <w:tblHeader w:val="0"/>
            </w:trPr>
            <w:tc>
              <w:tcPr>
                <w:vMerge w:val="continue"/>
                <w:shd w:fill="auto" w:val="clear"/>
              </w:tcPr>
              <w:p w:rsidR="00000000" w:rsidDel="00000000" w:rsidP="00000000" w:rsidRDefault="00000000" w:rsidRPr="00000000" w14:paraId="0000019B">
                <w:pPr>
                  <w:widowControl w:val="0"/>
                  <w:spacing w:line="276" w:lineRule="auto"/>
                  <w:rPr>
                    <w:rFonts w:ascii="Franklin Gothic" w:cs="Franklin Gothic" w:eastAsia="Franklin Gothic" w:hAnsi="Franklin Gothic"/>
                    <w:sz w:val="24"/>
                    <w:szCs w:val="24"/>
                  </w:rPr>
                </w:pPr>
                <w:r w:rsidDel="00000000" w:rsidR="00000000" w:rsidRPr="00000000">
                  <w:rPr>
                    <w:rtl w:val="0"/>
                  </w:rPr>
                </w:r>
              </w:p>
            </w:tc>
            <w:tc>
              <w:tcPr>
                <w:shd w:fill="auto" w:val="clear"/>
              </w:tcPr>
              <w:p w:rsidR="00000000" w:rsidDel="00000000" w:rsidP="00000000" w:rsidRDefault="00000000" w:rsidRPr="00000000" w14:paraId="0000019C">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Work to adjust noise ordinances to change work hours for day laborers. (Workshop 1)</w:t>
                </w:r>
              </w:p>
            </w:tc>
          </w:tr>
          <w:tr>
            <w:trPr>
              <w:cantSplit w:val="0"/>
              <w:tblHeader w:val="0"/>
            </w:trPr>
            <w:tc>
              <w:tcPr>
                <w:shd w:fill="auto" w:val="clear"/>
              </w:tcPr>
              <w:p w:rsidR="00000000" w:rsidDel="00000000" w:rsidP="00000000" w:rsidRDefault="00000000" w:rsidRPr="00000000" w14:paraId="0000019D">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Residents of high-rise buildings</w:t>
                </w:r>
              </w:p>
            </w:tc>
            <w:tc>
              <w:tcPr>
                <w:shd w:fill="auto" w:val="clear"/>
              </w:tcPr>
              <w:p w:rsidR="00000000" w:rsidDel="00000000" w:rsidP="00000000" w:rsidRDefault="00000000" w:rsidRPr="00000000" w14:paraId="0000019E">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Advocate for building upgrades for older buildings to improve ventilation and cooling systems; advocate for revisions to building codes to improve energy efficiency and lower indoor air temperatures. (GG)</w:t>
                </w:r>
              </w:p>
            </w:tc>
          </w:tr>
          <w:tr>
            <w:trPr>
              <w:cantSplit w:val="0"/>
              <w:trHeight w:val="1315" w:hRule="atLeast"/>
              <w:tblHeader w:val="0"/>
            </w:trPr>
            <w:tc>
              <w:tcPr>
                <w:vMerge w:val="restart"/>
                <w:shd w:fill="auto" w:val="clear"/>
              </w:tcPr>
              <w:p w:rsidR="00000000" w:rsidDel="00000000" w:rsidP="00000000" w:rsidRDefault="00000000" w:rsidRPr="00000000" w14:paraId="0000019F">
                <w:pPr>
                  <w:spacing w:before="100" w:line="276" w:lineRule="auto"/>
                  <w:rPr>
                    <w:rFonts w:ascii="Franklin Gothic" w:cs="Franklin Gothic" w:eastAsia="Franklin Gothic" w:hAnsi="Franklin Gothic"/>
                    <w:sz w:val="20"/>
                    <w:szCs w:val="20"/>
                  </w:rPr>
                </w:pPr>
                <w:r w:rsidDel="00000000" w:rsidR="00000000" w:rsidRPr="00000000">
                  <w:rPr>
                    <w:rFonts w:ascii="Franklin Gothic" w:cs="Franklin Gothic" w:eastAsia="Franklin Gothic" w:hAnsi="Franklin Gothic"/>
                    <w:sz w:val="20"/>
                    <w:szCs w:val="20"/>
                    <w:rtl w:val="0"/>
                  </w:rPr>
                  <w:t xml:space="preserve">People with limited financial resources</w:t>
                </w:r>
              </w:p>
            </w:tc>
            <w:tc>
              <w:tcPr>
                <w:shd w:fill="auto" w:val="clear"/>
              </w:tcPr>
              <w:p w:rsidR="00000000" w:rsidDel="00000000" w:rsidP="00000000" w:rsidRDefault="00000000" w:rsidRPr="00000000" w14:paraId="000001A0">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Implement subsidy programs to assist with utility bills and provide free or discounted fans or air conditioners. Connect people to the Residential Assistance for Families in Transition (RAFT) program, which provides short-term emergency funding to provide resources for those experiencing eviction, foreclosure, loss of utilities, or other housing emergencies. (A, RR)</w:t>
                </w:r>
              </w:p>
            </w:tc>
          </w:tr>
          <w:tr>
            <w:trPr>
              <w:cantSplit w:val="0"/>
              <w:trHeight w:val="415" w:hRule="atLeast"/>
              <w:tblHeader w:val="0"/>
            </w:trPr>
            <w:tc>
              <w:tcPr>
                <w:vMerge w:val="continue"/>
                <w:shd w:fill="auto" w:val="clear"/>
              </w:tcPr>
              <w:p w:rsidR="00000000" w:rsidDel="00000000" w:rsidP="00000000" w:rsidRDefault="00000000" w:rsidRPr="00000000" w14:paraId="000001A1">
                <w:pPr>
                  <w:widowControl w:val="0"/>
                  <w:spacing w:line="276" w:lineRule="auto"/>
                  <w:rPr>
                    <w:rFonts w:ascii="Franklin Gothic" w:cs="Franklin Gothic" w:eastAsia="Franklin Gothic" w:hAnsi="Franklin Gothic"/>
                    <w:sz w:val="24"/>
                    <w:szCs w:val="24"/>
                  </w:rPr>
                </w:pPr>
                <w:r w:rsidDel="00000000" w:rsidR="00000000" w:rsidRPr="00000000">
                  <w:rPr>
                    <w:rtl w:val="0"/>
                  </w:rPr>
                </w:r>
              </w:p>
            </w:tc>
            <w:tc>
              <w:tcPr>
                <w:shd w:fill="auto" w:val="clear"/>
              </w:tcPr>
              <w:p w:rsidR="00000000" w:rsidDel="00000000" w:rsidP="00000000" w:rsidRDefault="00000000" w:rsidRPr="00000000" w14:paraId="000001A2">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Eliminate fares for public transportation during extreme temperature events. Disseminate information about the eliminated fares prior to and during extreme temperature events. (O)</w:t>
                </w:r>
              </w:p>
            </w:tc>
          </w:tr>
          <w:tr>
            <w:trPr>
              <w:cantSplit w:val="0"/>
              <w:tblHeader w:val="0"/>
            </w:trPr>
            <w:tc>
              <w:tcPr>
                <w:shd w:fill="auto" w:val="clear"/>
                <w:vAlign w:val="center"/>
              </w:tcPr>
              <w:p w:rsidR="00000000" w:rsidDel="00000000" w:rsidP="00000000" w:rsidRDefault="00000000" w:rsidRPr="00000000" w14:paraId="000001A3">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Older adults (65+) and people with disabilities</w:t>
                </w:r>
              </w:p>
            </w:tc>
            <w:tc>
              <w:tcPr>
                <w:shd w:fill="auto" w:val="clear"/>
              </w:tcPr>
              <w:p w:rsidR="00000000" w:rsidDel="00000000" w:rsidP="00000000" w:rsidRDefault="00000000" w:rsidRPr="00000000" w14:paraId="000001A4">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Provide support and assistance with installation and removal of air conditioners. (Focus Group)</w:t>
                </w:r>
              </w:p>
            </w:tc>
          </w:tr>
          <w:tr>
            <w:trPr>
              <w:cantSplit w:val="0"/>
              <w:tblHeader w:val="0"/>
            </w:trPr>
            <w:tc>
              <w:tcPr>
                <w:shd w:fill="auto" w:val="clear"/>
              </w:tcPr>
              <w:p w:rsidR="00000000" w:rsidDel="00000000" w:rsidP="00000000" w:rsidRDefault="00000000" w:rsidRPr="00000000" w14:paraId="000001A5">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People experiencing homelessness</w:t>
                </w:r>
              </w:p>
            </w:tc>
            <w:tc>
              <w:tcPr>
                <w:shd w:fill="auto" w:val="clear"/>
              </w:tcPr>
              <w:p w:rsidR="00000000" w:rsidDel="00000000" w:rsidP="00000000" w:rsidRDefault="00000000" w:rsidRPr="00000000" w14:paraId="000001A6">
                <w:pPr>
                  <w:spacing w:before="100" w:line="276" w:lineRule="auto"/>
                  <w:rPr>
                    <w:rFonts w:ascii="Franklin Gothic" w:cs="Franklin Gothic" w:eastAsia="Franklin Gothic" w:hAnsi="Franklin Gothic"/>
                  </w:rPr>
                </w:pPr>
                <w:r w:rsidDel="00000000" w:rsidR="00000000" w:rsidRPr="00000000">
                  <w:rPr>
                    <w:rFonts w:ascii="Franklin Gothic" w:cs="Franklin Gothic" w:eastAsia="Franklin Gothic" w:hAnsi="Franklin Gothic"/>
                    <w:rtl w:val="0"/>
                  </w:rPr>
                  <w:t xml:space="preserve">Keep shelters for the unhoused open during the day. (HH)</w:t>
                </w:r>
              </w:p>
            </w:tc>
          </w:tr>
        </w:tbl>
      </w:sdtContent>
    </w:sdt>
    <w:p w:rsidR="00000000" w:rsidDel="00000000" w:rsidP="00000000" w:rsidRDefault="00000000" w:rsidRPr="00000000" w14:paraId="000001A7">
      <w:pPr>
        <w:pStyle w:val="Heading2"/>
        <w:tabs>
          <w:tab w:val="left" w:leader="none" w:pos="6720"/>
        </w:tabs>
        <w:spacing w:after="240" w:before="240" w:line="276" w:lineRule="auto"/>
        <w:rPr>
          <w:rFonts w:ascii="Franklin Gothic" w:cs="Franklin Gothic" w:eastAsia="Franklin Gothic" w:hAnsi="Franklin Gothic"/>
        </w:rPr>
        <w:sectPr>
          <w:headerReference r:id="rId30" w:type="default"/>
          <w:type w:val="nextPage"/>
          <w:pgSz w:h="12240" w:w="15840" w:orient="landscape"/>
          <w:pgMar w:bottom="1440" w:top="1440" w:left="1440" w:right="1440" w:header="720" w:footer="0"/>
        </w:sectPr>
      </w:pPr>
      <w:bookmarkStart w:colFirst="0" w:colLast="0" w:name="_heading=h.iv1hnku5cqko" w:id="30"/>
      <w:bookmarkEnd w:id="30"/>
      <w:r w:rsidDel="00000000" w:rsidR="00000000" w:rsidRPr="00000000">
        <w:rPr>
          <w:rtl w:val="0"/>
        </w:rPr>
      </w:r>
    </w:p>
    <w:p w:rsidR="00000000" w:rsidDel="00000000" w:rsidP="00000000" w:rsidRDefault="00000000" w:rsidRPr="00000000" w14:paraId="000001A8">
      <w:pPr>
        <w:numPr>
          <w:ilvl w:val="0"/>
          <w:numId w:val="4"/>
        </w:numPr>
        <w:spacing w:after="40" w:line="276" w:lineRule="auto"/>
        <w:ind w:left="720" w:hanging="450"/>
        <w:rPr>
          <w:rFonts w:ascii="Franklin Gothic" w:cs="Franklin Gothic" w:eastAsia="Franklin Gothic" w:hAnsi="Franklin Gothic"/>
          <w:sz w:val="17"/>
          <w:szCs w:val="17"/>
        </w:rPr>
      </w:pPr>
      <w:hyperlink r:id="rId31">
        <w:r w:rsidDel="00000000" w:rsidR="00000000" w:rsidRPr="00000000">
          <w:rPr>
            <w:rFonts w:ascii="Franklin Gothic" w:cs="Franklin Gothic" w:eastAsia="Franklin Gothic" w:hAnsi="Franklin Gothic"/>
            <w:color w:val="1155cc"/>
            <w:sz w:val="17"/>
            <w:szCs w:val="17"/>
            <w:u w:val="single"/>
            <w:rtl w:val="0"/>
          </w:rPr>
          <w:t xml:space="preserve"> Activities</w:t>
        </w:r>
      </w:hyperlink>
      <w:r w:rsidDel="00000000" w:rsidR="00000000" w:rsidRPr="00000000">
        <w:rPr>
          <w:rtl w:val="0"/>
        </w:rPr>
      </w:r>
    </w:p>
    <w:p w:rsidR="00000000" w:rsidDel="00000000" w:rsidP="00000000" w:rsidRDefault="00000000" w:rsidRPr="00000000" w14:paraId="000001A9">
      <w:pPr>
        <w:numPr>
          <w:ilvl w:val="0"/>
          <w:numId w:val="4"/>
        </w:numPr>
        <w:spacing w:after="40" w:line="276" w:lineRule="auto"/>
        <w:ind w:left="720" w:hanging="450"/>
        <w:rPr>
          <w:rFonts w:ascii="Franklin Gothic" w:cs="Franklin Gothic" w:eastAsia="Franklin Gothic" w:hAnsi="Franklin Gothic"/>
          <w:sz w:val="17"/>
          <w:szCs w:val="17"/>
        </w:rPr>
      </w:pPr>
      <w:hyperlink r:id="rId32">
        <w:r w:rsidDel="00000000" w:rsidR="00000000" w:rsidRPr="00000000">
          <w:rPr>
            <w:rFonts w:ascii="Franklin Gothic" w:cs="Franklin Gothic" w:eastAsia="Franklin Gothic" w:hAnsi="Franklin Gothic"/>
            <w:color w:val="1155cc"/>
            <w:sz w:val="17"/>
            <w:szCs w:val="17"/>
            <w:u w:val="single"/>
            <w:rtl w:val="0"/>
          </w:rPr>
          <w:t xml:space="preserve">Commonwealth of Massachusetts Department of Early Education and Care: Protecting children from extreme weather</w:t>
        </w:r>
      </w:hyperlink>
      <w:r w:rsidDel="00000000" w:rsidR="00000000" w:rsidRPr="00000000">
        <w:rPr>
          <w:rtl w:val="0"/>
        </w:rPr>
      </w:r>
    </w:p>
    <w:p w:rsidR="00000000" w:rsidDel="00000000" w:rsidP="00000000" w:rsidRDefault="00000000" w:rsidRPr="00000000" w14:paraId="000001AA">
      <w:pPr>
        <w:numPr>
          <w:ilvl w:val="0"/>
          <w:numId w:val="4"/>
        </w:numPr>
        <w:spacing w:after="40" w:line="276" w:lineRule="auto"/>
        <w:ind w:left="720" w:hanging="450"/>
        <w:rPr>
          <w:rFonts w:ascii="Franklin Gothic" w:cs="Franklin Gothic" w:eastAsia="Franklin Gothic" w:hAnsi="Franklin Gothic"/>
          <w:sz w:val="17"/>
          <w:szCs w:val="17"/>
        </w:rPr>
      </w:pPr>
      <w:hyperlink r:id="rId33">
        <w:r w:rsidDel="00000000" w:rsidR="00000000" w:rsidRPr="00000000">
          <w:rPr>
            <w:rFonts w:ascii="Franklin Gothic" w:cs="Franklin Gothic" w:eastAsia="Franklin Gothic" w:hAnsi="Franklin Gothic"/>
            <w:color w:val="1155cc"/>
            <w:sz w:val="17"/>
            <w:szCs w:val="17"/>
            <w:u w:val="single"/>
            <w:rtl w:val="0"/>
          </w:rPr>
          <w:t xml:space="preserve">Healthychildren: Winter Car Seat Safety Tips: Keeping Kids Safe &amp; Warm</w:t>
        </w:r>
      </w:hyperlink>
      <w:r w:rsidDel="00000000" w:rsidR="00000000" w:rsidRPr="00000000">
        <w:rPr>
          <w:rtl w:val="0"/>
        </w:rPr>
      </w:r>
    </w:p>
    <w:p w:rsidR="00000000" w:rsidDel="00000000" w:rsidP="00000000" w:rsidRDefault="00000000" w:rsidRPr="00000000" w14:paraId="000001AB">
      <w:pPr>
        <w:numPr>
          <w:ilvl w:val="0"/>
          <w:numId w:val="4"/>
        </w:numPr>
        <w:spacing w:after="40" w:line="276" w:lineRule="auto"/>
        <w:ind w:left="720" w:hanging="450"/>
        <w:rPr>
          <w:rFonts w:ascii="Franklin Gothic" w:cs="Franklin Gothic" w:eastAsia="Franklin Gothic" w:hAnsi="Franklin Gothic"/>
          <w:sz w:val="17"/>
          <w:szCs w:val="17"/>
        </w:rPr>
      </w:pPr>
      <w:hyperlink r:id="rId34">
        <w:r w:rsidDel="00000000" w:rsidR="00000000" w:rsidRPr="00000000">
          <w:rPr>
            <w:rFonts w:ascii="Franklin Gothic" w:cs="Franklin Gothic" w:eastAsia="Franklin Gothic" w:hAnsi="Franklin Gothic"/>
            <w:color w:val="1155cc"/>
            <w:sz w:val="17"/>
            <w:szCs w:val="17"/>
            <w:u w:val="single"/>
            <w:rtl w:val="0"/>
          </w:rPr>
          <w:t xml:space="preserve">State of Oregon, Initial After-Action Review (AAR), Of The June 2021 Excessive Heat Event</w:t>
        </w:r>
      </w:hyperlink>
      <w:r w:rsidDel="00000000" w:rsidR="00000000" w:rsidRPr="00000000">
        <w:rPr>
          <w:rtl w:val="0"/>
        </w:rPr>
      </w:r>
    </w:p>
    <w:p w:rsidR="00000000" w:rsidDel="00000000" w:rsidP="00000000" w:rsidRDefault="00000000" w:rsidRPr="00000000" w14:paraId="000001AC">
      <w:pPr>
        <w:numPr>
          <w:ilvl w:val="0"/>
          <w:numId w:val="4"/>
        </w:numPr>
        <w:spacing w:after="40" w:line="276" w:lineRule="auto"/>
        <w:ind w:left="720" w:hanging="450"/>
        <w:rPr>
          <w:rFonts w:ascii="Franklin Gothic" w:cs="Franklin Gothic" w:eastAsia="Franklin Gothic" w:hAnsi="Franklin Gothic"/>
          <w:sz w:val="17"/>
          <w:szCs w:val="17"/>
        </w:rPr>
      </w:pPr>
      <w:hyperlink r:id="rId35">
        <w:r w:rsidDel="00000000" w:rsidR="00000000" w:rsidRPr="00000000">
          <w:rPr>
            <w:rFonts w:ascii="Franklin Gothic" w:cs="Franklin Gothic" w:eastAsia="Franklin Gothic" w:hAnsi="Franklin Gothic"/>
            <w:color w:val="1155cc"/>
            <w:sz w:val="17"/>
            <w:szCs w:val="17"/>
            <w:u w:val="single"/>
            <w:rtl w:val="0"/>
          </w:rPr>
          <w:t xml:space="preserve">Tips and Tools for Reaching Limited English Proficient Communities in Emergency Preparedness, Response, and Recovery </w:t>
        </w:r>
      </w:hyperlink>
      <w:r w:rsidDel="00000000" w:rsidR="00000000" w:rsidRPr="00000000">
        <w:rPr>
          <w:rtl w:val="0"/>
        </w:rPr>
      </w:r>
    </w:p>
    <w:p w:rsidR="00000000" w:rsidDel="00000000" w:rsidP="00000000" w:rsidRDefault="00000000" w:rsidRPr="00000000" w14:paraId="000001AD">
      <w:pPr>
        <w:numPr>
          <w:ilvl w:val="0"/>
          <w:numId w:val="4"/>
        </w:numPr>
        <w:spacing w:after="40" w:line="276" w:lineRule="auto"/>
        <w:ind w:left="720" w:hanging="450"/>
        <w:rPr>
          <w:rFonts w:ascii="Franklin Gothic" w:cs="Franklin Gothic" w:eastAsia="Franklin Gothic" w:hAnsi="Franklin Gothic"/>
          <w:sz w:val="17"/>
          <w:szCs w:val="17"/>
        </w:rPr>
      </w:pPr>
      <w:hyperlink r:id="rId36">
        <w:r w:rsidDel="00000000" w:rsidR="00000000" w:rsidRPr="00000000">
          <w:rPr>
            <w:rFonts w:ascii="Franklin Gothic" w:cs="Franklin Gothic" w:eastAsia="Franklin Gothic" w:hAnsi="Franklin Gothic"/>
            <w:color w:val="1155cc"/>
            <w:sz w:val="17"/>
            <w:szCs w:val="17"/>
            <w:u w:val="single"/>
            <w:rtl w:val="0"/>
          </w:rPr>
          <w:t xml:space="preserve">National Standards for Culturally and Linguistically Appropriate Services (CLAS) in Health and Health Care</w:t>
        </w:r>
      </w:hyperlink>
      <w:r w:rsidDel="00000000" w:rsidR="00000000" w:rsidRPr="00000000">
        <w:rPr>
          <w:rtl w:val="0"/>
        </w:rPr>
      </w:r>
    </w:p>
    <w:p w:rsidR="00000000" w:rsidDel="00000000" w:rsidP="00000000" w:rsidRDefault="00000000" w:rsidRPr="00000000" w14:paraId="000001AE">
      <w:pPr>
        <w:numPr>
          <w:ilvl w:val="0"/>
          <w:numId w:val="4"/>
        </w:numPr>
        <w:spacing w:after="40" w:line="276" w:lineRule="auto"/>
        <w:ind w:left="720" w:hanging="450"/>
        <w:rPr>
          <w:rFonts w:ascii="Franklin Gothic" w:cs="Franklin Gothic" w:eastAsia="Franklin Gothic" w:hAnsi="Franklin Gothic"/>
          <w:sz w:val="17"/>
          <w:szCs w:val="17"/>
        </w:rPr>
      </w:pPr>
      <w:hyperlink r:id="rId37">
        <w:r w:rsidDel="00000000" w:rsidR="00000000" w:rsidRPr="00000000">
          <w:rPr>
            <w:rFonts w:ascii="Franklin Gothic" w:cs="Franklin Gothic" w:eastAsia="Franklin Gothic" w:hAnsi="Franklin Gothic"/>
            <w:color w:val="1155cc"/>
            <w:sz w:val="17"/>
            <w:szCs w:val="17"/>
            <w:u w:val="single"/>
            <w:rtl w:val="0"/>
          </w:rPr>
          <w:t xml:space="preserve">Sacramento County, Office of Emergency Services, 2021 Severe Weather - Heat After Action Report</w:t>
        </w:r>
      </w:hyperlink>
      <w:r w:rsidDel="00000000" w:rsidR="00000000" w:rsidRPr="00000000">
        <w:rPr>
          <w:rtl w:val="0"/>
        </w:rPr>
      </w:r>
    </w:p>
    <w:p w:rsidR="00000000" w:rsidDel="00000000" w:rsidP="00000000" w:rsidRDefault="00000000" w:rsidRPr="00000000" w14:paraId="000001AF">
      <w:pPr>
        <w:numPr>
          <w:ilvl w:val="0"/>
          <w:numId w:val="4"/>
        </w:numPr>
        <w:spacing w:after="40" w:line="276" w:lineRule="auto"/>
        <w:ind w:left="720" w:hanging="450"/>
        <w:rPr>
          <w:rFonts w:ascii="Franklin Gothic" w:cs="Franklin Gothic" w:eastAsia="Franklin Gothic" w:hAnsi="Franklin Gothic"/>
          <w:sz w:val="17"/>
          <w:szCs w:val="17"/>
        </w:rPr>
      </w:pPr>
      <w:hyperlink r:id="rId38">
        <w:r w:rsidDel="00000000" w:rsidR="00000000" w:rsidRPr="00000000">
          <w:rPr>
            <w:rFonts w:ascii="Franklin Gothic" w:cs="Franklin Gothic" w:eastAsia="Franklin Gothic" w:hAnsi="Franklin Gothic"/>
            <w:color w:val="1155cc"/>
            <w:sz w:val="17"/>
            <w:szCs w:val="17"/>
            <w:u w:val="single"/>
            <w:rtl w:val="0"/>
          </w:rPr>
          <w:t xml:space="preserve">HHS emPOWER Program</w:t>
        </w:r>
      </w:hyperlink>
      <w:r w:rsidDel="00000000" w:rsidR="00000000" w:rsidRPr="00000000">
        <w:rPr>
          <w:rtl w:val="0"/>
        </w:rPr>
      </w:r>
    </w:p>
    <w:p w:rsidR="00000000" w:rsidDel="00000000" w:rsidP="00000000" w:rsidRDefault="00000000" w:rsidRPr="00000000" w14:paraId="000001B0">
      <w:pPr>
        <w:numPr>
          <w:ilvl w:val="0"/>
          <w:numId w:val="4"/>
        </w:numPr>
        <w:spacing w:after="40" w:line="276" w:lineRule="auto"/>
        <w:ind w:left="720" w:hanging="450"/>
        <w:rPr>
          <w:rFonts w:ascii="Franklin Gothic" w:cs="Franklin Gothic" w:eastAsia="Franklin Gothic" w:hAnsi="Franklin Gothic"/>
          <w:sz w:val="17"/>
          <w:szCs w:val="17"/>
        </w:rPr>
      </w:pPr>
      <w:hyperlink r:id="rId39">
        <w:r w:rsidDel="00000000" w:rsidR="00000000" w:rsidRPr="00000000">
          <w:rPr>
            <w:rFonts w:ascii="Franklin Gothic" w:cs="Franklin Gothic" w:eastAsia="Franklin Gothic" w:hAnsi="Franklin Gothic"/>
            <w:color w:val="1155cc"/>
            <w:sz w:val="17"/>
            <w:szCs w:val="17"/>
            <w:u w:val="single"/>
            <w:rtl w:val="0"/>
          </w:rPr>
          <w:t xml:space="preserve">Getting It Wrong: An Indictment with a Blueprint for Getting It Right. The Partnership for Inclusive Disaster Strategies</w:t>
        </w:r>
      </w:hyperlink>
      <w:r w:rsidDel="00000000" w:rsidR="00000000" w:rsidRPr="00000000">
        <w:rPr>
          <w:rtl w:val="0"/>
        </w:rPr>
      </w:r>
    </w:p>
    <w:p w:rsidR="00000000" w:rsidDel="00000000" w:rsidP="00000000" w:rsidRDefault="00000000" w:rsidRPr="00000000" w14:paraId="000001B1">
      <w:pPr>
        <w:numPr>
          <w:ilvl w:val="0"/>
          <w:numId w:val="4"/>
        </w:numPr>
        <w:spacing w:after="40" w:line="276" w:lineRule="auto"/>
        <w:ind w:left="720" w:hanging="450"/>
        <w:rPr>
          <w:rFonts w:ascii="Franklin Gothic" w:cs="Franklin Gothic" w:eastAsia="Franklin Gothic" w:hAnsi="Franklin Gothic"/>
          <w:sz w:val="17"/>
          <w:szCs w:val="17"/>
        </w:rPr>
      </w:pPr>
      <w:hyperlink r:id="rId40">
        <w:r w:rsidDel="00000000" w:rsidR="00000000" w:rsidRPr="00000000">
          <w:rPr>
            <w:rFonts w:ascii="Franklin Gothic" w:cs="Franklin Gothic" w:eastAsia="Franklin Gothic" w:hAnsi="Franklin Gothic"/>
            <w:color w:val="1155cc"/>
            <w:sz w:val="17"/>
            <w:szCs w:val="17"/>
            <w:u w:val="single"/>
            <w:rtl w:val="0"/>
          </w:rPr>
          <w:t xml:space="preserve">CDC: Heat and Athletes</w:t>
        </w:r>
      </w:hyperlink>
      <w:r w:rsidDel="00000000" w:rsidR="00000000" w:rsidRPr="00000000">
        <w:rPr>
          <w:rtl w:val="0"/>
        </w:rPr>
      </w:r>
    </w:p>
    <w:p w:rsidR="00000000" w:rsidDel="00000000" w:rsidP="00000000" w:rsidRDefault="00000000" w:rsidRPr="00000000" w14:paraId="000001B2">
      <w:pPr>
        <w:numPr>
          <w:ilvl w:val="0"/>
          <w:numId w:val="4"/>
        </w:numPr>
        <w:spacing w:after="40" w:line="276" w:lineRule="auto"/>
        <w:ind w:left="720" w:hanging="450"/>
        <w:rPr>
          <w:rFonts w:ascii="Franklin Gothic" w:cs="Franklin Gothic" w:eastAsia="Franklin Gothic" w:hAnsi="Franklin Gothic"/>
          <w:sz w:val="17"/>
          <w:szCs w:val="17"/>
        </w:rPr>
      </w:pPr>
      <w:hyperlink r:id="rId41">
        <w:r w:rsidDel="00000000" w:rsidR="00000000" w:rsidRPr="00000000">
          <w:rPr>
            <w:rFonts w:ascii="Franklin Gothic" w:cs="Franklin Gothic" w:eastAsia="Franklin Gothic" w:hAnsi="Franklin Gothic"/>
            <w:color w:val="1155cc"/>
            <w:sz w:val="17"/>
            <w:szCs w:val="17"/>
            <w:u w:val="single"/>
            <w:rtl w:val="0"/>
          </w:rPr>
          <w:t xml:space="preserve"> National Weather Service: Keep your pets cooling during the dog days of summer</w:t>
        </w:r>
      </w:hyperlink>
      <w:r w:rsidDel="00000000" w:rsidR="00000000" w:rsidRPr="00000000">
        <w:rPr>
          <w:rtl w:val="0"/>
        </w:rPr>
      </w:r>
    </w:p>
    <w:p w:rsidR="00000000" w:rsidDel="00000000" w:rsidP="00000000" w:rsidRDefault="00000000" w:rsidRPr="00000000" w14:paraId="000001B3">
      <w:pPr>
        <w:numPr>
          <w:ilvl w:val="0"/>
          <w:numId w:val="4"/>
        </w:numPr>
        <w:spacing w:after="40" w:line="276" w:lineRule="auto"/>
        <w:ind w:left="720" w:hanging="450"/>
        <w:rPr>
          <w:rFonts w:ascii="Franklin Gothic" w:cs="Franklin Gothic" w:eastAsia="Franklin Gothic" w:hAnsi="Franklin Gothic"/>
          <w:sz w:val="17"/>
          <w:szCs w:val="17"/>
        </w:rPr>
      </w:pPr>
      <w:hyperlink r:id="rId42">
        <w:r w:rsidDel="00000000" w:rsidR="00000000" w:rsidRPr="00000000">
          <w:rPr>
            <w:rFonts w:ascii="Franklin Gothic" w:cs="Franklin Gothic" w:eastAsia="Franklin Gothic" w:hAnsi="Franklin Gothic"/>
            <w:color w:val="0563c1"/>
            <w:sz w:val="17"/>
            <w:szCs w:val="17"/>
            <w:u w:val="single"/>
            <w:rtl w:val="0"/>
          </w:rPr>
          <w:t xml:space="preserve">NYC Risk Landscape</w:t>
        </w:r>
      </w:hyperlink>
      <w:r w:rsidDel="00000000" w:rsidR="00000000" w:rsidRPr="00000000">
        <w:rPr>
          <w:rFonts w:ascii="Franklin Gothic" w:cs="Franklin Gothic" w:eastAsia="Franklin Gothic" w:hAnsi="Franklin Gothic"/>
          <w:sz w:val="17"/>
          <w:szCs w:val="17"/>
          <w:rtl w:val="0"/>
        </w:rPr>
        <w:t xml:space="preserve"> </w:t>
      </w:r>
    </w:p>
    <w:p w:rsidR="00000000" w:rsidDel="00000000" w:rsidP="00000000" w:rsidRDefault="00000000" w:rsidRPr="00000000" w14:paraId="000001B4">
      <w:pPr>
        <w:numPr>
          <w:ilvl w:val="0"/>
          <w:numId w:val="4"/>
        </w:numPr>
        <w:spacing w:after="40" w:line="276" w:lineRule="auto"/>
        <w:ind w:left="720" w:hanging="450"/>
        <w:rPr>
          <w:rFonts w:ascii="Franklin Gothic" w:cs="Franklin Gothic" w:eastAsia="Franklin Gothic" w:hAnsi="Franklin Gothic"/>
          <w:sz w:val="17"/>
          <w:szCs w:val="17"/>
        </w:rPr>
      </w:pPr>
      <w:hyperlink r:id="rId43">
        <w:r w:rsidDel="00000000" w:rsidR="00000000" w:rsidRPr="00000000">
          <w:rPr>
            <w:rFonts w:ascii="Franklin Gothic" w:cs="Franklin Gothic" w:eastAsia="Franklin Gothic" w:hAnsi="Franklin Gothic"/>
            <w:color w:val="1155cc"/>
            <w:sz w:val="17"/>
            <w:szCs w:val="17"/>
            <w:u w:val="single"/>
            <w:rtl w:val="0"/>
          </w:rPr>
          <w:t xml:space="preserve">Strategies to establish and maintain trust when working in immigrant communities</w:t>
        </w:r>
      </w:hyperlink>
      <w:r w:rsidDel="00000000" w:rsidR="00000000" w:rsidRPr="00000000">
        <w:rPr>
          <w:rtl w:val="0"/>
        </w:rPr>
      </w:r>
    </w:p>
    <w:p w:rsidR="00000000" w:rsidDel="00000000" w:rsidP="00000000" w:rsidRDefault="00000000" w:rsidRPr="00000000" w14:paraId="000001B5">
      <w:pPr>
        <w:numPr>
          <w:ilvl w:val="0"/>
          <w:numId w:val="4"/>
        </w:numPr>
        <w:spacing w:after="40" w:line="276" w:lineRule="auto"/>
        <w:ind w:left="720" w:hanging="450"/>
        <w:rPr>
          <w:rFonts w:ascii="Franklin Gothic" w:cs="Franklin Gothic" w:eastAsia="Franklin Gothic" w:hAnsi="Franklin Gothic"/>
          <w:sz w:val="17"/>
          <w:szCs w:val="17"/>
        </w:rPr>
      </w:pPr>
      <w:r w:rsidDel="00000000" w:rsidR="00000000" w:rsidRPr="00000000">
        <w:rPr>
          <w:rFonts w:ascii="Franklin Gothic" w:cs="Franklin Gothic" w:eastAsia="Franklin Gothic" w:hAnsi="Franklin Gothic"/>
          <w:color w:val="1155cc"/>
          <w:sz w:val="17"/>
          <w:szCs w:val="17"/>
          <w:u w:val="single"/>
          <w:rtl w:val="0"/>
        </w:rPr>
        <w:t xml:space="preserve"> </w:t>
      </w:r>
      <w:hyperlink r:id="rId44">
        <w:r w:rsidDel="00000000" w:rsidR="00000000" w:rsidRPr="00000000">
          <w:rPr>
            <w:rFonts w:ascii="Franklin Gothic" w:cs="Franklin Gothic" w:eastAsia="Franklin Gothic" w:hAnsi="Franklin Gothic"/>
            <w:color w:val="1155cc"/>
            <w:sz w:val="17"/>
            <w:szCs w:val="17"/>
            <w:u w:val="single"/>
            <w:rtl w:val="0"/>
          </w:rPr>
          <w:t xml:space="preserve">“Beyond just the four walls of the clinic”: The roles of health systems caring for refugee, immigrant and migrant communities in the United States</w:t>
        </w:r>
      </w:hyperlink>
      <w:r w:rsidDel="00000000" w:rsidR="00000000" w:rsidRPr="00000000">
        <w:rPr>
          <w:rtl w:val="0"/>
        </w:rPr>
      </w:r>
    </w:p>
    <w:p w:rsidR="00000000" w:rsidDel="00000000" w:rsidP="00000000" w:rsidRDefault="00000000" w:rsidRPr="00000000" w14:paraId="000001B6">
      <w:pPr>
        <w:numPr>
          <w:ilvl w:val="0"/>
          <w:numId w:val="4"/>
        </w:numPr>
        <w:spacing w:after="40" w:line="276" w:lineRule="auto"/>
        <w:ind w:left="720" w:hanging="450"/>
        <w:rPr>
          <w:rFonts w:ascii="Franklin Gothic" w:cs="Franklin Gothic" w:eastAsia="Franklin Gothic" w:hAnsi="Franklin Gothic"/>
          <w:sz w:val="17"/>
          <w:szCs w:val="17"/>
        </w:rPr>
      </w:pPr>
      <w:hyperlink r:id="rId45">
        <w:r w:rsidDel="00000000" w:rsidR="00000000" w:rsidRPr="00000000">
          <w:rPr>
            <w:rFonts w:ascii="Franklin Gothic" w:cs="Franklin Gothic" w:eastAsia="Franklin Gothic" w:hAnsi="Franklin Gothic"/>
            <w:color w:val="1155cc"/>
            <w:sz w:val="17"/>
            <w:szCs w:val="17"/>
            <w:u w:val="single"/>
            <w:rtl w:val="0"/>
          </w:rPr>
          <w:t xml:space="preserve"> Utilization of Community Health Workers in Emergency Preparedness and Response: A Literature Review</w:t>
        </w:r>
      </w:hyperlink>
      <w:r w:rsidDel="00000000" w:rsidR="00000000" w:rsidRPr="00000000">
        <w:rPr>
          <w:rtl w:val="0"/>
        </w:rPr>
      </w:r>
    </w:p>
    <w:p w:rsidR="00000000" w:rsidDel="00000000" w:rsidP="00000000" w:rsidRDefault="00000000" w:rsidRPr="00000000" w14:paraId="000001B7">
      <w:pPr>
        <w:numPr>
          <w:ilvl w:val="0"/>
          <w:numId w:val="4"/>
        </w:numPr>
        <w:spacing w:after="40" w:line="276" w:lineRule="auto"/>
        <w:ind w:left="720" w:hanging="450"/>
        <w:rPr>
          <w:rFonts w:ascii="Franklin Gothic" w:cs="Franklin Gothic" w:eastAsia="Franklin Gothic" w:hAnsi="Franklin Gothic"/>
          <w:sz w:val="17"/>
          <w:szCs w:val="17"/>
        </w:rPr>
      </w:pPr>
      <w:hyperlink r:id="rId46">
        <w:r w:rsidDel="00000000" w:rsidR="00000000" w:rsidRPr="00000000">
          <w:rPr>
            <w:rFonts w:ascii="Franklin Gothic" w:cs="Franklin Gothic" w:eastAsia="Franklin Gothic" w:hAnsi="Franklin Gothic"/>
            <w:color w:val="1155cc"/>
            <w:sz w:val="17"/>
            <w:szCs w:val="17"/>
            <w:u w:val="single"/>
            <w:rtl w:val="0"/>
          </w:rPr>
          <w:t xml:space="preserve">Mass.gov: Cooling Center Guidelines</w:t>
        </w:r>
      </w:hyperlink>
      <w:r w:rsidDel="00000000" w:rsidR="00000000" w:rsidRPr="00000000">
        <w:rPr>
          <w:rtl w:val="0"/>
        </w:rPr>
      </w:r>
    </w:p>
    <w:p w:rsidR="00000000" w:rsidDel="00000000" w:rsidP="00000000" w:rsidRDefault="00000000" w:rsidRPr="00000000" w14:paraId="000001B8">
      <w:pPr>
        <w:numPr>
          <w:ilvl w:val="0"/>
          <w:numId w:val="4"/>
        </w:numPr>
        <w:spacing w:after="40" w:line="276" w:lineRule="auto"/>
        <w:ind w:left="720" w:hanging="450"/>
        <w:rPr>
          <w:rFonts w:ascii="Franklin Gothic" w:cs="Franklin Gothic" w:eastAsia="Franklin Gothic" w:hAnsi="Franklin Gothic"/>
          <w:sz w:val="17"/>
          <w:szCs w:val="17"/>
        </w:rPr>
      </w:pPr>
      <w:r w:rsidDel="00000000" w:rsidR="00000000" w:rsidRPr="00000000">
        <w:rPr>
          <w:rFonts w:ascii="Franklin Gothic" w:cs="Franklin Gothic" w:eastAsia="Franklin Gothic" w:hAnsi="Franklin Gothic"/>
          <w:sz w:val="17"/>
          <w:szCs w:val="17"/>
          <w:rtl w:val="0"/>
        </w:rPr>
        <w:t xml:space="preserve"> Extreme Heat and Health Risks. Presentation at the 2024 National Healthcare Coalition Preparedness Conference, November 28 - 30, Las Vegas, NV.</w:t>
      </w:r>
    </w:p>
    <w:p w:rsidR="00000000" w:rsidDel="00000000" w:rsidP="00000000" w:rsidRDefault="00000000" w:rsidRPr="00000000" w14:paraId="000001B9">
      <w:pPr>
        <w:numPr>
          <w:ilvl w:val="0"/>
          <w:numId w:val="4"/>
        </w:numPr>
        <w:spacing w:after="40" w:line="276" w:lineRule="auto"/>
        <w:ind w:left="720" w:hanging="450"/>
        <w:rPr>
          <w:rFonts w:ascii="Franklin Gothic" w:cs="Franklin Gothic" w:eastAsia="Franklin Gothic" w:hAnsi="Franklin Gothic"/>
          <w:sz w:val="17"/>
          <w:szCs w:val="17"/>
        </w:rPr>
      </w:pPr>
      <w:hyperlink r:id="rId47">
        <w:r w:rsidDel="00000000" w:rsidR="00000000" w:rsidRPr="00000000">
          <w:rPr>
            <w:rFonts w:ascii="Franklin Gothic" w:cs="Franklin Gothic" w:eastAsia="Franklin Gothic" w:hAnsi="Franklin Gothic"/>
            <w:color w:val="1155cc"/>
            <w:sz w:val="17"/>
            <w:szCs w:val="17"/>
            <w:u w:val="single"/>
            <w:rtl w:val="0"/>
          </w:rPr>
          <w:t xml:space="preserve">​CDPH Health Guidance for Schools on Sports and Strenuous Activities During Extreme Heat</w:t>
        </w:r>
      </w:hyperlink>
      <w:r w:rsidDel="00000000" w:rsidR="00000000" w:rsidRPr="00000000">
        <w:rPr>
          <w:rtl w:val="0"/>
        </w:rPr>
      </w:r>
    </w:p>
    <w:p w:rsidR="00000000" w:rsidDel="00000000" w:rsidP="00000000" w:rsidRDefault="00000000" w:rsidRPr="00000000" w14:paraId="000001BA">
      <w:pPr>
        <w:numPr>
          <w:ilvl w:val="0"/>
          <w:numId w:val="4"/>
        </w:numPr>
        <w:spacing w:after="40" w:line="276" w:lineRule="auto"/>
        <w:ind w:left="720" w:hanging="450"/>
        <w:rPr>
          <w:rFonts w:ascii="Franklin Gothic" w:cs="Franklin Gothic" w:eastAsia="Franklin Gothic" w:hAnsi="Franklin Gothic"/>
          <w:sz w:val="17"/>
          <w:szCs w:val="17"/>
        </w:rPr>
      </w:pPr>
      <w:hyperlink r:id="rId48">
        <w:r w:rsidDel="00000000" w:rsidR="00000000" w:rsidRPr="00000000">
          <w:rPr>
            <w:rFonts w:ascii="Franklin Gothic" w:cs="Franklin Gothic" w:eastAsia="Franklin Gothic" w:hAnsi="Franklin Gothic"/>
            <w:color w:val="1155cc"/>
            <w:sz w:val="17"/>
            <w:szCs w:val="17"/>
            <w:u w:val="single"/>
            <w:rtl w:val="0"/>
          </w:rPr>
          <w:t xml:space="preserve">NIOSH: Heat Stress Toolkit</w:t>
        </w:r>
      </w:hyperlink>
      <w:r w:rsidDel="00000000" w:rsidR="00000000" w:rsidRPr="00000000">
        <w:rPr>
          <w:rtl w:val="0"/>
        </w:rPr>
      </w:r>
    </w:p>
    <w:p w:rsidR="00000000" w:rsidDel="00000000" w:rsidP="00000000" w:rsidRDefault="00000000" w:rsidRPr="00000000" w14:paraId="000001BB">
      <w:pPr>
        <w:numPr>
          <w:ilvl w:val="0"/>
          <w:numId w:val="4"/>
        </w:numPr>
        <w:spacing w:after="40" w:line="276" w:lineRule="auto"/>
        <w:ind w:left="720" w:hanging="450"/>
        <w:rPr>
          <w:rFonts w:ascii="Franklin Gothic" w:cs="Franklin Gothic" w:eastAsia="Franklin Gothic" w:hAnsi="Franklin Gothic"/>
          <w:sz w:val="17"/>
          <w:szCs w:val="17"/>
        </w:rPr>
      </w:pPr>
      <w:r w:rsidDel="00000000" w:rsidR="00000000" w:rsidRPr="00000000">
        <w:rPr>
          <w:rFonts w:ascii="Franklin Gothic" w:cs="Franklin Gothic" w:eastAsia="Franklin Gothic" w:hAnsi="Franklin Gothic"/>
          <w:color w:val="1155cc"/>
          <w:sz w:val="17"/>
          <w:szCs w:val="17"/>
          <w:u w:val="single"/>
          <w:rtl w:val="0"/>
        </w:rPr>
        <w:t xml:space="preserve"> OSHA: </w:t>
      </w:r>
      <w:hyperlink r:id="rId49">
        <w:r w:rsidDel="00000000" w:rsidR="00000000" w:rsidRPr="00000000">
          <w:rPr>
            <w:rFonts w:ascii="Franklin Gothic" w:cs="Franklin Gothic" w:eastAsia="Franklin Gothic" w:hAnsi="Franklin Gothic"/>
            <w:color w:val="1155cc"/>
            <w:sz w:val="17"/>
            <w:szCs w:val="17"/>
            <w:u w:val="single"/>
            <w:rtl w:val="0"/>
          </w:rPr>
          <w:t xml:space="preserve"> Heat Illness Prevention</w:t>
        </w:r>
      </w:hyperlink>
      <w:r w:rsidDel="00000000" w:rsidR="00000000" w:rsidRPr="00000000">
        <w:rPr>
          <w:rtl w:val="0"/>
        </w:rPr>
      </w:r>
    </w:p>
    <w:p w:rsidR="00000000" w:rsidDel="00000000" w:rsidP="00000000" w:rsidRDefault="00000000" w:rsidRPr="00000000" w14:paraId="000001BC">
      <w:pPr>
        <w:numPr>
          <w:ilvl w:val="0"/>
          <w:numId w:val="4"/>
        </w:numPr>
        <w:spacing w:after="40" w:line="276" w:lineRule="auto"/>
        <w:ind w:left="720" w:hanging="450"/>
        <w:rPr>
          <w:rFonts w:ascii="Franklin Gothic" w:cs="Franklin Gothic" w:eastAsia="Franklin Gothic" w:hAnsi="Franklin Gothic"/>
          <w:sz w:val="17"/>
          <w:szCs w:val="17"/>
        </w:rPr>
      </w:pPr>
      <w:hyperlink r:id="rId50">
        <w:r w:rsidDel="00000000" w:rsidR="00000000" w:rsidRPr="00000000">
          <w:rPr>
            <w:rFonts w:ascii="Franklin Gothic" w:cs="Franklin Gothic" w:eastAsia="Franklin Gothic" w:hAnsi="Franklin Gothic"/>
            <w:color w:val="1155cc"/>
            <w:sz w:val="17"/>
            <w:szCs w:val="17"/>
            <w:u w:val="single"/>
            <w:rtl w:val="0"/>
          </w:rPr>
          <w:t xml:space="preserve">NIOSH: Cold Stress</w:t>
        </w:r>
      </w:hyperlink>
      <w:r w:rsidDel="00000000" w:rsidR="00000000" w:rsidRPr="00000000">
        <w:rPr>
          <w:rtl w:val="0"/>
        </w:rPr>
      </w:r>
    </w:p>
    <w:p w:rsidR="00000000" w:rsidDel="00000000" w:rsidP="00000000" w:rsidRDefault="00000000" w:rsidRPr="00000000" w14:paraId="000001BD">
      <w:pPr>
        <w:numPr>
          <w:ilvl w:val="0"/>
          <w:numId w:val="4"/>
        </w:numPr>
        <w:spacing w:after="40" w:line="276" w:lineRule="auto"/>
        <w:ind w:left="720" w:hanging="450"/>
        <w:rPr>
          <w:rFonts w:ascii="Franklin Gothic" w:cs="Franklin Gothic" w:eastAsia="Franklin Gothic" w:hAnsi="Franklin Gothic"/>
          <w:sz w:val="17"/>
          <w:szCs w:val="17"/>
        </w:rPr>
      </w:pPr>
      <w:hyperlink r:id="rId51">
        <w:r w:rsidDel="00000000" w:rsidR="00000000" w:rsidRPr="00000000">
          <w:rPr>
            <w:rFonts w:ascii="Franklin Gothic" w:cs="Franklin Gothic" w:eastAsia="Franklin Gothic" w:hAnsi="Franklin Gothic"/>
            <w:color w:val="1155cc"/>
            <w:sz w:val="17"/>
            <w:szCs w:val="17"/>
            <w:u w:val="single"/>
            <w:rtl w:val="0"/>
          </w:rPr>
          <w:t xml:space="preserve">Using Weatherization and Energy Assistance Programs to Provide Cooling Assistance: A Technical Assistance Tool</w:t>
        </w:r>
      </w:hyperlink>
      <w:r w:rsidDel="00000000" w:rsidR="00000000" w:rsidRPr="00000000">
        <w:rPr>
          <w:rtl w:val="0"/>
        </w:rPr>
      </w:r>
    </w:p>
    <w:p w:rsidR="00000000" w:rsidDel="00000000" w:rsidP="00000000" w:rsidRDefault="00000000" w:rsidRPr="00000000" w14:paraId="000001BE">
      <w:pPr>
        <w:numPr>
          <w:ilvl w:val="0"/>
          <w:numId w:val="4"/>
        </w:numPr>
        <w:spacing w:after="40" w:line="276" w:lineRule="auto"/>
        <w:ind w:left="720" w:hanging="450"/>
        <w:rPr>
          <w:rFonts w:ascii="Franklin Gothic" w:cs="Franklin Gothic" w:eastAsia="Franklin Gothic" w:hAnsi="Franklin Gothic"/>
          <w:sz w:val="17"/>
          <w:szCs w:val="17"/>
        </w:rPr>
      </w:pPr>
      <w:hyperlink r:id="rId52">
        <w:r w:rsidDel="00000000" w:rsidR="00000000" w:rsidRPr="00000000">
          <w:rPr>
            <w:rFonts w:ascii="Franklin Gothic" w:cs="Franklin Gothic" w:eastAsia="Franklin Gothic" w:hAnsi="Franklin Gothic"/>
            <w:color w:val="1155cc"/>
            <w:sz w:val="17"/>
            <w:szCs w:val="17"/>
            <w:u w:val="single"/>
            <w:rtl w:val="0"/>
          </w:rPr>
          <w:t xml:space="preserve">Homeless shelter extending hours of operation due to excessive heat</w:t>
        </w:r>
      </w:hyperlink>
      <w:r w:rsidDel="00000000" w:rsidR="00000000" w:rsidRPr="00000000">
        <w:rPr>
          <w:rtl w:val="0"/>
        </w:rPr>
      </w:r>
    </w:p>
    <w:p w:rsidR="00000000" w:rsidDel="00000000" w:rsidP="00000000" w:rsidRDefault="00000000" w:rsidRPr="00000000" w14:paraId="000001BF">
      <w:pPr>
        <w:numPr>
          <w:ilvl w:val="0"/>
          <w:numId w:val="4"/>
        </w:numPr>
        <w:spacing w:after="40" w:line="276" w:lineRule="auto"/>
        <w:ind w:left="720" w:hanging="450"/>
        <w:rPr>
          <w:rFonts w:ascii="Franklin Gothic" w:cs="Franklin Gothic" w:eastAsia="Franklin Gothic" w:hAnsi="Franklin Gothic"/>
          <w:sz w:val="17"/>
          <w:szCs w:val="17"/>
        </w:rPr>
      </w:pPr>
      <w:hyperlink r:id="rId53">
        <w:r w:rsidDel="00000000" w:rsidR="00000000" w:rsidRPr="00000000">
          <w:rPr>
            <w:rFonts w:ascii="Franklin Gothic" w:cs="Franklin Gothic" w:eastAsia="Franklin Gothic" w:hAnsi="Franklin Gothic"/>
            <w:color w:val="0563c1"/>
            <w:sz w:val="17"/>
            <w:szCs w:val="17"/>
            <w:u w:val="single"/>
            <w:rtl w:val="0"/>
          </w:rPr>
          <w:t xml:space="preserve">Heat Resilience Solutions For Boston</w:t>
        </w:r>
      </w:hyperlink>
      <w:r w:rsidDel="00000000" w:rsidR="00000000" w:rsidRPr="00000000">
        <w:rPr>
          <w:rtl w:val="0"/>
        </w:rPr>
      </w:r>
    </w:p>
    <w:p w:rsidR="00000000" w:rsidDel="00000000" w:rsidP="00000000" w:rsidRDefault="00000000" w:rsidRPr="00000000" w14:paraId="000001C0">
      <w:pPr>
        <w:numPr>
          <w:ilvl w:val="0"/>
          <w:numId w:val="4"/>
        </w:numPr>
        <w:spacing w:after="40" w:line="276" w:lineRule="auto"/>
        <w:ind w:left="720" w:hanging="450"/>
        <w:rPr>
          <w:rFonts w:ascii="Franklin Gothic" w:cs="Franklin Gothic" w:eastAsia="Franklin Gothic" w:hAnsi="Franklin Gothic"/>
          <w:sz w:val="17"/>
          <w:szCs w:val="17"/>
        </w:rPr>
      </w:pPr>
      <w:hyperlink r:id="rId54">
        <w:r w:rsidDel="00000000" w:rsidR="00000000" w:rsidRPr="00000000">
          <w:rPr>
            <w:rFonts w:ascii="Franklin Gothic" w:cs="Franklin Gothic" w:eastAsia="Franklin Gothic" w:hAnsi="Franklin Gothic"/>
            <w:color w:val="0563c1"/>
            <w:sz w:val="17"/>
            <w:szCs w:val="17"/>
            <w:u w:val="single"/>
            <w:rtl w:val="0"/>
          </w:rPr>
          <w:t xml:space="preserve">The Use of Cooling Centers to Prevent Heat-Related Illness: Summary of Evidence and Strategies for Implementation</w:t>
        </w:r>
      </w:hyperlink>
      <w:r w:rsidDel="00000000" w:rsidR="00000000" w:rsidRPr="00000000">
        <w:rPr>
          <w:rtl w:val="0"/>
        </w:rPr>
      </w:r>
    </w:p>
    <w:p w:rsidR="00000000" w:rsidDel="00000000" w:rsidP="00000000" w:rsidRDefault="00000000" w:rsidRPr="00000000" w14:paraId="000001C1">
      <w:pPr>
        <w:numPr>
          <w:ilvl w:val="0"/>
          <w:numId w:val="4"/>
        </w:numPr>
        <w:spacing w:after="40" w:line="276" w:lineRule="auto"/>
        <w:ind w:left="720" w:hanging="450"/>
        <w:rPr>
          <w:rFonts w:ascii="Franklin Gothic" w:cs="Franklin Gothic" w:eastAsia="Franklin Gothic" w:hAnsi="Franklin Gothic"/>
          <w:sz w:val="17"/>
          <w:szCs w:val="17"/>
        </w:rPr>
      </w:pPr>
      <w:hyperlink r:id="rId55">
        <w:r w:rsidDel="00000000" w:rsidR="00000000" w:rsidRPr="00000000">
          <w:rPr>
            <w:rFonts w:ascii="Franklin Gothic" w:cs="Franklin Gothic" w:eastAsia="Franklin Gothic" w:hAnsi="Franklin Gothic"/>
            <w:color w:val="0563c1"/>
            <w:sz w:val="17"/>
            <w:szCs w:val="17"/>
            <w:u w:val="single"/>
            <w:rtl w:val="0"/>
          </w:rPr>
          <w:t xml:space="preserve">Mass.Gov: Home Energy Assistance - LIHEAP</w:t>
        </w:r>
      </w:hyperlink>
      <w:r w:rsidDel="00000000" w:rsidR="00000000" w:rsidRPr="00000000">
        <w:rPr>
          <w:rtl w:val="0"/>
        </w:rPr>
      </w:r>
    </w:p>
    <w:p w:rsidR="00000000" w:rsidDel="00000000" w:rsidP="00000000" w:rsidRDefault="00000000" w:rsidRPr="00000000" w14:paraId="000001C2">
      <w:pPr>
        <w:numPr>
          <w:ilvl w:val="0"/>
          <w:numId w:val="4"/>
        </w:numPr>
        <w:spacing w:after="40" w:line="276" w:lineRule="auto"/>
        <w:ind w:left="720" w:hanging="450"/>
        <w:rPr>
          <w:rFonts w:ascii="Franklin Gothic" w:cs="Franklin Gothic" w:eastAsia="Franklin Gothic" w:hAnsi="Franklin Gothic"/>
          <w:sz w:val="17"/>
          <w:szCs w:val="17"/>
        </w:rPr>
      </w:pPr>
      <w:hyperlink r:id="rId56">
        <w:r w:rsidDel="00000000" w:rsidR="00000000" w:rsidRPr="00000000">
          <w:rPr>
            <w:rFonts w:ascii="Franklin Gothic" w:cs="Franklin Gothic" w:eastAsia="Franklin Gothic" w:hAnsi="Franklin Gothic"/>
            <w:color w:val="0563c1"/>
            <w:sz w:val="17"/>
            <w:szCs w:val="17"/>
            <w:u w:val="single"/>
            <w:rtl w:val="0"/>
          </w:rPr>
          <w:t xml:space="preserve">FEMA: Food and Water in Emergency</w:t>
        </w:r>
      </w:hyperlink>
      <w:r w:rsidDel="00000000" w:rsidR="00000000" w:rsidRPr="00000000">
        <w:rPr>
          <w:rtl w:val="0"/>
        </w:rPr>
      </w:r>
    </w:p>
    <w:p w:rsidR="00000000" w:rsidDel="00000000" w:rsidP="00000000" w:rsidRDefault="00000000" w:rsidRPr="00000000" w14:paraId="000001C3">
      <w:pPr>
        <w:numPr>
          <w:ilvl w:val="0"/>
          <w:numId w:val="4"/>
        </w:numPr>
        <w:spacing w:after="40" w:line="276" w:lineRule="auto"/>
        <w:ind w:left="720" w:hanging="450"/>
        <w:rPr>
          <w:rFonts w:ascii="Franklin Gothic" w:cs="Franklin Gothic" w:eastAsia="Franklin Gothic" w:hAnsi="Franklin Gothic"/>
          <w:sz w:val="17"/>
          <w:szCs w:val="17"/>
        </w:rPr>
      </w:pPr>
      <w:hyperlink r:id="rId57">
        <w:r w:rsidDel="00000000" w:rsidR="00000000" w:rsidRPr="00000000">
          <w:rPr>
            <w:rFonts w:ascii="Franklin Gothic" w:cs="Franklin Gothic" w:eastAsia="Franklin Gothic" w:hAnsi="Franklin Gothic"/>
            <w:color w:val="0563c1"/>
            <w:sz w:val="17"/>
            <w:szCs w:val="17"/>
            <w:u w:val="single"/>
            <w:rtl w:val="0"/>
          </w:rPr>
          <w:t xml:space="preserve">Mass.Gov: Warming Center Guidance</w:t>
        </w:r>
      </w:hyperlink>
      <w:r w:rsidDel="00000000" w:rsidR="00000000" w:rsidRPr="00000000">
        <w:rPr>
          <w:rFonts w:ascii="Franklin Gothic" w:cs="Franklin Gothic" w:eastAsia="Franklin Gothic" w:hAnsi="Franklin Gothic"/>
          <w:color w:val="0563c1"/>
          <w:sz w:val="17"/>
          <w:szCs w:val="17"/>
          <w:u w:val="single"/>
          <w:rtl w:val="0"/>
        </w:rPr>
        <w:t xml:space="preserve"> </w:t>
      </w:r>
      <w:r w:rsidDel="00000000" w:rsidR="00000000" w:rsidRPr="00000000">
        <w:rPr>
          <w:rtl w:val="0"/>
        </w:rPr>
      </w:r>
    </w:p>
    <w:p w:rsidR="00000000" w:rsidDel="00000000" w:rsidP="00000000" w:rsidRDefault="00000000" w:rsidRPr="00000000" w14:paraId="000001C4">
      <w:pPr>
        <w:numPr>
          <w:ilvl w:val="0"/>
          <w:numId w:val="4"/>
        </w:numPr>
        <w:spacing w:after="40" w:line="276" w:lineRule="auto"/>
        <w:ind w:left="720" w:hanging="450"/>
        <w:rPr>
          <w:rFonts w:ascii="Franklin Gothic" w:cs="Franklin Gothic" w:eastAsia="Franklin Gothic" w:hAnsi="Franklin Gothic"/>
          <w:sz w:val="17"/>
          <w:szCs w:val="17"/>
        </w:rPr>
      </w:pPr>
      <w:hyperlink r:id="rId58">
        <w:r w:rsidDel="00000000" w:rsidR="00000000" w:rsidRPr="00000000">
          <w:rPr>
            <w:rFonts w:ascii="Franklin Gothic" w:cs="Franklin Gothic" w:eastAsia="Franklin Gothic" w:hAnsi="Franklin Gothic"/>
            <w:color w:val="0563c1"/>
            <w:sz w:val="17"/>
            <w:szCs w:val="17"/>
            <w:u w:val="single"/>
            <w:rtl w:val="0"/>
          </w:rPr>
          <w:t xml:space="preserve">SAMHSA: Crisis Counseling Assistance and Training Program (CCP) Toolkit</w:t>
        </w:r>
      </w:hyperlink>
      <w:r w:rsidDel="00000000" w:rsidR="00000000" w:rsidRPr="00000000">
        <w:rPr>
          <w:rFonts w:ascii="Franklin Gothic" w:cs="Franklin Gothic" w:eastAsia="Franklin Gothic" w:hAnsi="Franklin Gothic"/>
          <w:sz w:val="17"/>
          <w:szCs w:val="17"/>
          <w:rtl w:val="0"/>
        </w:rPr>
        <w:t xml:space="preserve"> </w:t>
      </w:r>
    </w:p>
    <w:p w:rsidR="00000000" w:rsidDel="00000000" w:rsidP="00000000" w:rsidRDefault="00000000" w:rsidRPr="00000000" w14:paraId="000001C5">
      <w:pPr>
        <w:numPr>
          <w:ilvl w:val="0"/>
          <w:numId w:val="4"/>
        </w:numPr>
        <w:spacing w:after="40" w:line="276" w:lineRule="auto"/>
        <w:ind w:left="720" w:hanging="450"/>
        <w:rPr>
          <w:rFonts w:ascii="Franklin Gothic" w:cs="Franklin Gothic" w:eastAsia="Franklin Gothic" w:hAnsi="Franklin Gothic"/>
          <w:sz w:val="17"/>
          <w:szCs w:val="17"/>
        </w:rPr>
      </w:pPr>
      <w:hyperlink r:id="rId59">
        <w:r w:rsidDel="00000000" w:rsidR="00000000" w:rsidRPr="00000000">
          <w:rPr>
            <w:rFonts w:ascii="Franklin Gothic" w:cs="Franklin Gothic" w:eastAsia="Franklin Gothic" w:hAnsi="Franklin Gothic"/>
            <w:color w:val="0563c1"/>
            <w:sz w:val="17"/>
            <w:szCs w:val="17"/>
            <w:u w:val="single"/>
            <w:rtl w:val="0"/>
          </w:rPr>
          <w:t xml:space="preserve">Engaging your Community: A Toolkit for Partnership, Collaboration, and Action</w:t>
        </w:r>
      </w:hyperlink>
      <w:r w:rsidDel="00000000" w:rsidR="00000000" w:rsidRPr="00000000">
        <w:rPr>
          <w:rFonts w:ascii="Franklin Gothic" w:cs="Franklin Gothic" w:eastAsia="Franklin Gothic" w:hAnsi="Franklin Gothic"/>
          <w:color w:val="0563c1"/>
          <w:sz w:val="17"/>
          <w:szCs w:val="17"/>
          <w:u w:val="single"/>
          <w:rtl w:val="0"/>
        </w:rPr>
        <w:t xml:space="preserve"> </w:t>
      </w:r>
      <w:r w:rsidDel="00000000" w:rsidR="00000000" w:rsidRPr="00000000">
        <w:rPr>
          <w:rtl w:val="0"/>
        </w:rPr>
      </w:r>
    </w:p>
    <w:p w:rsidR="00000000" w:rsidDel="00000000" w:rsidP="00000000" w:rsidRDefault="00000000" w:rsidRPr="00000000" w14:paraId="000001C6">
      <w:pPr>
        <w:numPr>
          <w:ilvl w:val="0"/>
          <w:numId w:val="4"/>
        </w:numPr>
        <w:spacing w:after="40" w:line="276" w:lineRule="auto"/>
        <w:ind w:left="720" w:hanging="450"/>
        <w:rPr>
          <w:rFonts w:ascii="Franklin Gothic" w:cs="Franklin Gothic" w:eastAsia="Franklin Gothic" w:hAnsi="Franklin Gothic"/>
          <w:sz w:val="17"/>
          <w:szCs w:val="17"/>
        </w:rPr>
      </w:pPr>
      <w:hyperlink r:id="rId60">
        <w:r w:rsidDel="00000000" w:rsidR="00000000" w:rsidRPr="00000000">
          <w:rPr>
            <w:rFonts w:ascii="Franklin Gothic" w:cs="Franklin Gothic" w:eastAsia="Franklin Gothic" w:hAnsi="Franklin Gothic"/>
            <w:color w:val="0563c1"/>
            <w:sz w:val="17"/>
            <w:szCs w:val="17"/>
            <w:u w:val="single"/>
            <w:rtl w:val="0"/>
          </w:rPr>
          <w:t xml:space="preserve">Boston Globe, June 08, 2024: There’s a secret for Mass. cities and towns to win big bucks from Washington: Invest in sustainability</w:t>
        </w:r>
      </w:hyperlink>
      <w:r w:rsidDel="00000000" w:rsidR="00000000" w:rsidRPr="00000000">
        <w:rPr>
          <w:rtl w:val="0"/>
        </w:rPr>
      </w:r>
    </w:p>
    <w:p w:rsidR="00000000" w:rsidDel="00000000" w:rsidP="00000000" w:rsidRDefault="00000000" w:rsidRPr="00000000" w14:paraId="000001C7">
      <w:pPr>
        <w:numPr>
          <w:ilvl w:val="0"/>
          <w:numId w:val="4"/>
        </w:numPr>
        <w:spacing w:after="40" w:line="276" w:lineRule="auto"/>
        <w:ind w:left="720" w:hanging="450"/>
        <w:rPr>
          <w:rFonts w:ascii="Franklin Gothic" w:cs="Franklin Gothic" w:eastAsia="Franklin Gothic" w:hAnsi="Franklin Gothic"/>
          <w:sz w:val="17"/>
          <w:szCs w:val="17"/>
        </w:rPr>
      </w:pPr>
      <w:hyperlink r:id="rId61">
        <w:r w:rsidDel="00000000" w:rsidR="00000000" w:rsidRPr="00000000">
          <w:rPr>
            <w:rFonts w:ascii="Franklin Gothic" w:cs="Franklin Gothic" w:eastAsia="Franklin Gothic" w:hAnsi="Franklin Gothic"/>
            <w:color w:val="0563c1"/>
            <w:sz w:val="17"/>
            <w:szCs w:val="17"/>
            <w:u w:val="single"/>
            <w:rtl w:val="0"/>
          </w:rPr>
          <w:t xml:space="preserve">NYC Mayor's Office of Climate and Environmental Justice: Be a Buddy Program, A community-based climate resiliency model</w:t>
        </w:r>
      </w:hyperlink>
      <w:r w:rsidDel="00000000" w:rsidR="00000000" w:rsidRPr="00000000">
        <w:rPr>
          <w:rtl w:val="0"/>
        </w:rPr>
      </w:r>
    </w:p>
    <w:p w:rsidR="00000000" w:rsidDel="00000000" w:rsidP="00000000" w:rsidRDefault="00000000" w:rsidRPr="00000000" w14:paraId="000001C8">
      <w:pPr>
        <w:numPr>
          <w:ilvl w:val="0"/>
          <w:numId w:val="4"/>
        </w:numPr>
        <w:spacing w:after="40" w:line="276" w:lineRule="auto"/>
        <w:ind w:left="720" w:hanging="450"/>
        <w:rPr>
          <w:rFonts w:ascii="Franklin Gothic" w:cs="Franklin Gothic" w:eastAsia="Franklin Gothic" w:hAnsi="Franklin Gothic"/>
          <w:sz w:val="17"/>
          <w:szCs w:val="17"/>
        </w:rPr>
      </w:pPr>
      <w:hyperlink r:id="rId62">
        <w:r w:rsidDel="00000000" w:rsidR="00000000" w:rsidRPr="00000000">
          <w:rPr>
            <w:rFonts w:ascii="Franklin Gothic" w:cs="Franklin Gothic" w:eastAsia="Franklin Gothic" w:hAnsi="Franklin Gothic"/>
            <w:color w:val="0563c1"/>
            <w:sz w:val="17"/>
            <w:szCs w:val="17"/>
            <w:u w:val="single"/>
            <w:rtl w:val="0"/>
          </w:rPr>
          <w:t xml:space="preserve">Mass.gov Residential Assistance for Families in Transition (RAFT) program</w:t>
        </w:r>
      </w:hyperlink>
      <w:r w:rsidDel="00000000" w:rsidR="00000000" w:rsidRPr="00000000">
        <w:rPr>
          <w:rtl w:val="0"/>
        </w:rPr>
      </w:r>
    </w:p>
    <w:sectPr>
      <w:headerReference r:id="rId63" w:type="default"/>
      <w:type w:val="nextPage"/>
      <w:pgSz w:h="12240" w:w="15840" w:orient="landscape"/>
      <w:pgMar w:bottom="1440" w:top="1440" w:left="1440" w:right="1440" w:header="720" w:footer="0"/>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Alyson Cobb" w:id="3" w:date="2024-06-07T11:29:42Z">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Instructions to LHD: Your community's profile can be accessed here - https://region4ab.org/news-updates/profiles/</w:t>
      </w:r>
    </w:p>
  </w:comment>
  <w:comment w:author="Alyson Cobb" w:id="2" w:date="2024-06-07T16:29:05Z">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Instructions to LHD: Sections without planned activities can be deleted</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each of these sections, document planned strategies for reducing the health impacts of extreme temperature events. Note that the LHD may not be the lead agency for the strategy; you can document strategies that will be led by/implemented by other departments, partner organizations, etc.</w:t>
      </w:r>
    </w:p>
  </w:comment>
  <w:comment w:author="Alyson Cobb" w:id="1" w:date="2024-05-02T18:39:14Z">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Instructions to LHD: Delete categories not included in town's plan</w:t>
      </w:r>
    </w:p>
  </w:comment>
  <w:comment w:author="Alyson Cobb" w:id="0" w:date="2024-05-31T12:11:34Z">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LHDs: Throughout the plan, you will find content that needs to be developed or customized to your jurisdiction highlighted in yellow and in [brackets]. There may also be additional content throughout the plan that needs to be edited to reflect your jurisdiction's structure, plan, etc.</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1E1" w15:done="0"/>
  <w15:commentEx w15:paraId="000001E4" w15:done="0"/>
  <w15:commentEx w15:paraId="000001E5" w15:done="0"/>
  <w15:commentEx w15:paraId="000001E6"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Franklin Gothic">
    <w:embedBold w:fontKey="{00000000-0000-0000-0000-000000000000}" r:id="rId9"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4">
    <w:pPr>
      <w:pBdr>
        <w:top w:color="000000" w:space="0" w:sz="8" w:val="single"/>
      </w:pBdr>
      <w:rPr>
        <w:rFonts w:ascii="Roboto" w:cs="Roboto" w:eastAsia="Roboto" w:hAnsi="Roboto"/>
        <w:color w:val="444746"/>
        <w:sz w:val="21"/>
        <w:szCs w:val="21"/>
        <w:highlight w:val="yellow"/>
      </w:rPr>
    </w:pPr>
    <w:r w:rsidDel="00000000" w:rsidR="00000000" w:rsidRPr="00000000">
      <w:rPr>
        <w:rFonts w:ascii="Roboto" w:cs="Roboto" w:eastAsia="Roboto" w:hAnsi="Roboto"/>
        <w:color w:val="444746"/>
        <w:sz w:val="21"/>
        <w:szCs w:val="21"/>
        <w:highlight w:val="yellow"/>
        <w:rtl w:val="0"/>
      </w:rPr>
      <w:t xml:space="preserve">[Town/Department]</w:t>
    </w:r>
    <w:r w:rsidDel="00000000" w:rsidR="00000000" w:rsidRPr="00000000">
      <w:rPr>
        <w:rFonts w:ascii="Roboto" w:cs="Roboto" w:eastAsia="Roboto" w:hAnsi="Roboto"/>
        <w:color w:val="444746"/>
        <w:sz w:val="21"/>
        <w:szCs w:val="21"/>
        <w:highlight w:val="white"/>
        <w:rtl w:val="0"/>
      </w:rPr>
      <w:t xml:space="preserve"> Extreme Temperatures HAP </w:t>
      <w:tab/>
      <w:tab/>
      <w:tab/>
      <w:tab/>
      <w:t xml:space="preserve">Updated: </w:t>
    </w:r>
    <w:r w:rsidDel="00000000" w:rsidR="00000000" w:rsidRPr="00000000">
      <w:rPr>
        <w:rFonts w:ascii="Roboto" w:cs="Roboto" w:eastAsia="Roboto" w:hAnsi="Roboto"/>
        <w:color w:val="444746"/>
        <w:sz w:val="21"/>
        <w:szCs w:val="21"/>
        <w:highlight w:val="yellow"/>
        <w:rtl w:val="0"/>
      </w:rPr>
      <w:t xml:space="preserve">00/00/0000</w:t>
    </w:r>
  </w:p>
  <w:p w:rsidR="00000000" w:rsidDel="00000000" w:rsidP="00000000" w:rsidRDefault="00000000" w:rsidRPr="00000000" w14:paraId="000001D5">
    <w:pPr>
      <w:jc w:val="center"/>
      <w:rPr>
        <w:rFonts w:ascii="Roboto" w:cs="Roboto" w:eastAsia="Roboto" w:hAnsi="Roboto"/>
        <w:color w:val="444746"/>
        <w:sz w:val="21"/>
        <w:szCs w:val="21"/>
        <w:highlight w:val="yellow"/>
      </w:rPr>
    </w:pPr>
    <w:r w:rsidDel="00000000" w:rsidR="00000000" w:rsidRPr="00000000">
      <w:rPr>
        <w:rFonts w:ascii="Roboto" w:cs="Roboto" w:eastAsia="Roboto" w:hAnsi="Roboto"/>
        <w:color w:val="444746"/>
        <w:sz w:val="21"/>
        <w:szCs w:val="21"/>
        <w:highlight w:val="white"/>
        <w:rtl w:val="0"/>
      </w:rPr>
      <w:t xml:space="preserve">Page </w:t>
    </w:r>
    <w:r w:rsidDel="00000000" w:rsidR="00000000" w:rsidRPr="00000000">
      <w:rPr>
        <w:rFonts w:ascii="Roboto" w:cs="Roboto" w:eastAsia="Roboto" w:hAnsi="Roboto"/>
        <w:color w:val="444746"/>
        <w:sz w:val="21"/>
        <w:szCs w:val="21"/>
        <w:highlight w:val="whit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6">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7">
    <w:pPr>
      <w:pBdr>
        <w:top w:color="000000" w:space="0" w:sz="8" w:val="single"/>
      </w:pBdr>
      <w:rPr>
        <w:rFonts w:ascii="Roboto" w:cs="Roboto" w:eastAsia="Roboto" w:hAnsi="Roboto"/>
        <w:color w:val="444746"/>
        <w:sz w:val="21"/>
        <w:szCs w:val="21"/>
        <w:highlight w:val="yellow"/>
      </w:rPr>
    </w:pPr>
    <w:r w:rsidDel="00000000" w:rsidR="00000000" w:rsidRPr="00000000">
      <w:rPr>
        <w:rFonts w:ascii="Roboto" w:cs="Roboto" w:eastAsia="Roboto" w:hAnsi="Roboto"/>
        <w:color w:val="444746"/>
        <w:sz w:val="21"/>
        <w:szCs w:val="21"/>
        <w:highlight w:val="yellow"/>
        <w:rtl w:val="0"/>
      </w:rPr>
      <w:t xml:space="preserve">[Town/Department]</w:t>
    </w:r>
    <w:r w:rsidDel="00000000" w:rsidR="00000000" w:rsidRPr="00000000">
      <w:rPr>
        <w:rFonts w:ascii="Roboto" w:cs="Roboto" w:eastAsia="Roboto" w:hAnsi="Roboto"/>
        <w:color w:val="444746"/>
        <w:sz w:val="21"/>
        <w:szCs w:val="21"/>
        <w:highlight w:val="white"/>
        <w:rtl w:val="0"/>
      </w:rPr>
      <w:t xml:space="preserve"> Extreme Temperatures HAP </w:t>
      <w:tab/>
      <w:tab/>
      <w:tab/>
      <w:tab/>
      <w:tab/>
      <w:tab/>
      <w:tab/>
      <w:tab/>
      <w:tab/>
      <w:t xml:space="preserve">  Updated: </w:t>
    </w:r>
    <w:r w:rsidDel="00000000" w:rsidR="00000000" w:rsidRPr="00000000">
      <w:rPr>
        <w:rFonts w:ascii="Roboto" w:cs="Roboto" w:eastAsia="Roboto" w:hAnsi="Roboto"/>
        <w:color w:val="444746"/>
        <w:sz w:val="21"/>
        <w:szCs w:val="21"/>
        <w:highlight w:val="yellow"/>
        <w:rtl w:val="0"/>
      </w:rPr>
      <w:t xml:space="preserve">00/00/0000</w:t>
    </w:r>
  </w:p>
  <w:p w:rsidR="00000000" w:rsidDel="00000000" w:rsidP="00000000" w:rsidRDefault="00000000" w:rsidRPr="00000000" w14:paraId="000001D8">
    <w:pPr>
      <w:jc w:val="center"/>
      <w:rPr/>
    </w:pPr>
    <w:r w:rsidDel="00000000" w:rsidR="00000000" w:rsidRPr="00000000">
      <w:rPr>
        <w:rFonts w:ascii="Roboto" w:cs="Roboto" w:eastAsia="Roboto" w:hAnsi="Roboto"/>
        <w:color w:val="444746"/>
        <w:sz w:val="21"/>
        <w:szCs w:val="21"/>
        <w:highlight w:val="white"/>
        <w:rtl w:val="0"/>
      </w:rPr>
      <w:t xml:space="preserve">Page </w:t>
    </w:r>
    <w:r w:rsidDel="00000000" w:rsidR="00000000" w:rsidRPr="00000000">
      <w:rPr>
        <w:rFonts w:ascii="Roboto" w:cs="Roboto" w:eastAsia="Roboto" w:hAnsi="Roboto"/>
        <w:color w:val="444746"/>
        <w:sz w:val="21"/>
        <w:szCs w:val="21"/>
        <w:highlight w:val="whit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D9">
    <w:pPr>
      <w:jc w:val="center"/>
      <w:rPr>
        <w:rFonts w:ascii="Roboto" w:cs="Roboto" w:eastAsia="Roboto" w:hAnsi="Roboto"/>
        <w:color w:val="444746"/>
        <w:sz w:val="21"/>
        <w:szCs w:val="21"/>
        <w:highlight w:val="yellow"/>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3">
    <w:p w:rsidR="00000000" w:rsidDel="00000000" w:rsidP="00000000" w:rsidRDefault="00000000" w:rsidRPr="00000000" w14:paraId="000001C9">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w:t>
      </w:r>
      <w:hyperlink r:id="rId1">
        <w:r w:rsidDel="00000000" w:rsidR="00000000" w:rsidRPr="00000000">
          <w:rPr>
            <w:color w:val="1155cc"/>
            <w:sz w:val="18"/>
            <w:szCs w:val="18"/>
            <w:u w:val="single"/>
            <w:rtl w:val="0"/>
          </w:rPr>
          <w:t xml:space="preserve">https://www.weather.gov/ama/heatindex#:~:text=That's%20a%20partly%20valid%20phrase,for%20the%20human%20body's%20comfort</w:t>
        </w:r>
      </w:hyperlink>
      <w:r w:rsidDel="00000000" w:rsidR="00000000" w:rsidRPr="00000000">
        <w:rPr>
          <w:rtl w:val="0"/>
        </w:rPr>
      </w:r>
    </w:p>
  </w:footnote>
  <w:footnote w:id="6">
    <w:p w:rsidR="00000000" w:rsidDel="00000000" w:rsidP="00000000" w:rsidRDefault="00000000" w:rsidRPr="00000000" w14:paraId="000001CA">
      <w:pPr>
        <w:spacing w:line="240" w:lineRule="auto"/>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
        <w:r w:rsidDel="00000000" w:rsidR="00000000" w:rsidRPr="00000000">
          <w:rPr>
            <w:color w:val="1155cc"/>
            <w:sz w:val="18"/>
            <w:szCs w:val="18"/>
            <w:u w:val="single"/>
            <w:rtl w:val="0"/>
          </w:rPr>
          <w:t xml:space="preserve">https://www.mass.gov/info-details/extreme-cold-safety-tips</w:t>
        </w:r>
      </w:hyperlink>
      <w:r w:rsidDel="00000000" w:rsidR="00000000" w:rsidRPr="00000000">
        <w:rPr>
          <w:sz w:val="18"/>
          <w:szCs w:val="18"/>
          <w:rtl w:val="0"/>
        </w:rPr>
        <w:t xml:space="preserve"> </w:t>
      </w:r>
    </w:p>
  </w:footnote>
  <w:footnote w:id="5">
    <w:p w:rsidR="00000000" w:rsidDel="00000000" w:rsidP="00000000" w:rsidRDefault="00000000" w:rsidRPr="00000000" w14:paraId="000001C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3">
        <w:r w:rsidDel="00000000" w:rsidR="00000000" w:rsidRPr="00000000">
          <w:rPr>
            <w:color w:val="1155cc"/>
            <w:sz w:val="20"/>
            <w:szCs w:val="20"/>
            <w:u w:val="single"/>
            <w:rtl w:val="0"/>
          </w:rPr>
          <w:t xml:space="preserve">https://www.cdc.gov/climateandhealth/docs/HeatResponsePlans_508.pdf</w:t>
        </w:r>
      </w:hyperlink>
      <w:r w:rsidDel="00000000" w:rsidR="00000000" w:rsidRPr="00000000">
        <w:rPr>
          <w:sz w:val="20"/>
          <w:szCs w:val="20"/>
          <w:rtl w:val="0"/>
        </w:rPr>
        <w:t xml:space="preserve"> </w:t>
      </w:r>
    </w:p>
  </w:footnote>
  <w:footnote w:id="4">
    <w:p w:rsidR="00000000" w:rsidDel="00000000" w:rsidP="00000000" w:rsidRDefault="00000000" w:rsidRPr="00000000" w14:paraId="000001CC">
      <w:pPr>
        <w:spacing w:line="240" w:lineRule="auto"/>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4">
        <w:r w:rsidDel="00000000" w:rsidR="00000000" w:rsidRPr="00000000">
          <w:rPr>
            <w:color w:val="1155cc"/>
            <w:sz w:val="18"/>
            <w:szCs w:val="18"/>
            <w:u w:val="single"/>
            <w:rtl w:val="0"/>
          </w:rPr>
          <w:t xml:space="preserve">https://www.mass.gov/info-details/extreme-heat-safety-tips#:~:text=Extreme%20heat%20is%20a%20prolonged,days%20above%2090%20%C2%B0F</w:t>
        </w:r>
      </w:hyperlink>
      <w:r w:rsidDel="00000000" w:rsidR="00000000" w:rsidRPr="00000000">
        <w:rPr>
          <w:rtl w:val="0"/>
        </w:rPr>
      </w:r>
    </w:p>
  </w:footnote>
  <w:footnote w:id="7">
    <w:p w:rsidR="00000000" w:rsidDel="00000000" w:rsidP="00000000" w:rsidRDefault="00000000" w:rsidRPr="00000000" w14:paraId="000001C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5">
        <w:r w:rsidDel="00000000" w:rsidR="00000000" w:rsidRPr="00000000">
          <w:rPr>
            <w:color w:val="1155cc"/>
            <w:sz w:val="20"/>
            <w:szCs w:val="20"/>
            <w:u w:val="single"/>
            <w:rtl w:val="0"/>
          </w:rPr>
          <w:t xml:space="preserve">https://www.cdc.gov/disasters/winter/pdf/extreme-cold-guide.pdf</w:t>
        </w:r>
      </w:hyperlink>
      <w:r w:rsidDel="00000000" w:rsidR="00000000" w:rsidRPr="00000000">
        <w:rPr>
          <w:sz w:val="20"/>
          <w:szCs w:val="20"/>
          <w:rtl w:val="0"/>
        </w:rPr>
        <w:t xml:space="preserve"> </w:t>
      </w:r>
    </w:p>
  </w:footnote>
  <w:footnote w:id="0">
    <w:p w:rsidR="00000000" w:rsidDel="00000000" w:rsidP="00000000" w:rsidRDefault="00000000" w:rsidRPr="00000000" w14:paraId="000001C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6">
        <w:r w:rsidDel="00000000" w:rsidR="00000000" w:rsidRPr="00000000">
          <w:rPr>
            <w:color w:val="1155cc"/>
            <w:sz w:val="20"/>
            <w:szCs w:val="20"/>
            <w:u w:val="single"/>
            <w:rtl w:val="0"/>
          </w:rPr>
          <w:t xml:space="preserve">https://resilient.mass.gov/home.html</w:t>
        </w:r>
      </w:hyperlink>
      <w:r w:rsidDel="00000000" w:rsidR="00000000" w:rsidRPr="00000000">
        <w:rPr>
          <w:sz w:val="20"/>
          <w:szCs w:val="20"/>
          <w:rtl w:val="0"/>
        </w:rPr>
        <w:t xml:space="preserve"> </w:t>
      </w:r>
    </w:p>
  </w:footnote>
  <w:footnote w:id="1">
    <w:p w:rsidR="00000000" w:rsidDel="00000000" w:rsidP="00000000" w:rsidRDefault="00000000" w:rsidRPr="00000000" w14:paraId="000001C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7">
        <w:r w:rsidDel="00000000" w:rsidR="00000000" w:rsidRPr="00000000">
          <w:rPr>
            <w:color w:val="1155cc"/>
            <w:sz w:val="20"/>
            <w:szCs w:val="20"/>
            <w:u w:val="single"/>
            <w:rtl w:val="0"/>
          </w:rPr>
          <w:t xml:space="preserve">https://www.who.int/health-topics/heatwaves#tab=tab_1</w:t>
        </w:r>
      </w:hyperlink>
      <w:r w:rsidDel="00000000" w:rsidR="00000000" w:rsidRPr="00000000">
        <w:rPr>
          <w:sz w:val="20"/>
          <w:szCs w:val="20"/>
          <w:rtl w:val="0"/>
        </w:rPr>
        <w:t xml:space="preserve"> </w:t>
      </w:r>
    </w:p>
  </w:footnote>
  <w:footnote w:id="2">
    <w:p w:rsidR="00000000" w:rsidDel="00000000" w:rsidP="00000000" w:rsidRDefault="00000000" w:rsidRPr="00000000" w14:paraId="000001D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8">
        <w:r w:rsidDel="00000000" w:rsidR="00000000" w:rsidRPr="00000000">
          <w:rPr>
            <w:color w:val="1155cc"/>
            <w:sz w:val="20"/>
            <w:szCs w:val="20"/>
            <w:u w:val="single"/>
            <w:rtl w:val="0"/>
          </w:rPr>
          <w:t xml:space="preserve">https://jamanetwork.com/journals/jamanetworkopen/fullarticle/2792389</w:t>
        </w:r>
      </w:hyperlink>
      <w:r w:rsidDel="00000000" w:rsidR="00000000" w:rsidRPr="00000000">
        <w:rPr>
          <w:sz w:val="20"/>
          <w:szCs w:val="20"/>
          <w:rtl w:val="0"/>
        </w:rPr>
        <w:t xml:space="preserve"> </w:t>
      </w:r>
    </w:p>
  </w:footnote>
  <w:footnote w:id="8">
    <w:p w:rsidR="00000000" w:rsidDel="00000000" w:rsidP="00000000" w:rsidRDefault="00000000" w:rsidRPr="00000000" w14:paraId="000001D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9">
        <w:r w:rsidDel="00000000" w:rsidR="00000000" w:rsidRPr="00000000">
          <w:rPr>
            <w:color w:val="1155cc"/>
            <w:sz w:val="20"/>
            <w:szCs w:val="20"/>
            <w:u w:val="single"/>
            <w:rtl w:val="0"/>
          </w:rPr>
          <w:t xml:space="preserve">https://t.emailupdates.cdc.gov/r/?id=h8b62f7fe,1bed501b,1bedc02d&amp;e=QUNTVHJhY2tpbmdJRD1VU0NEQ18xMzc3LURNMTI4MTc4JkFDU1RyYWNraW5nTGFiZWw9RnJpZGF5JTIwVXBkYXRlJTNBJTIwTWF5JTIwMTAlMkMlMjAyMDI0&amp;s=NQ4kgdYDl3bMwD49KuTPqr4uDDWyqL0qcKeaVrvd4bQ</w:t>
        </w:r>
      </w:hyperlink>
      <w:r w:rsidDel="00000000" w:rsidR="00000000" w:rsidRPr="00000000">
        <w:rPr>
          <w:sz w:val="20"/>
          <w:szCs w:val="20"/>
          <w:rtl w:val="0"/>
        </w:rPr>
        <w:t xml:space="preserve"> </w:t>
      </w:r>
    </w:p>
  </w:footnote>
  <w:footnote w:id="9">
    <w:p w:rsidR="00000000" w:rsidDel="00000000" w:rsidP="00000000" w:rsidRDefault="00000000" w:rsidRPr="00000000" w14:paraId="000001D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0">
        <w:r w:rsidDel="00000000" w:rsidR="00000000" w:rsidRPr="00000000">
          <w:rPr>
            <w:color w:val="1155cc"/>
            <w:sz w:val="20"/>
            <w:szCs w:val="20"/>
            <w:u w:val="single"/>
            <w:rtl w:val="0"/>
          </w:rPr>
          <w:t xml:space="preserve">https://t.emailupdates.cdc.gov/r/?id=h8b62f7fe,1bed501b,1bedc02e&amp;e=QUNTVHJhY2tpbmdJRD1VU0NEQ18xMzc3LURNMTI4MTc4JkFDU1RyYWNraW5nTGFiZWw9RnJpZGF5JTIwVXBkYXRlJTNBJTIwTWF5JTIwMTAlMkMlMjAyMDI0&amp;s=7_zAbu6wHpOpm35UQGuIkaRwHVdzkxUQmXsx56pITHE</w:t>
        </w:r>
      </w:hyperlink>
      <w:r w:rsidDel="00000000" w:rsidR="00000000" w:rsidRPr="00000000">
        <w:rPr>
          <w:sz w:val="20"/>
          <w:szCs w:val="20"/>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3">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A">
    <w:pPr>
      <w:pStyle w:val="Heading1"/>
      <w:keepNext w:val="0"/>
      <w:keepLines w:val="0"/>
      <w:tabs>
        <w:tab w:val="center" w:leader="none" w:pos="4680"/>
        <w:tab w:val="right" w:leader="none" w:pos="9360"/>
      </w:tabs>
      <w:spacing w:before="0" w:line="240" w:lineRule="auto"/>
      <w:rPr/>
    </w:pPr>
    <w:bookmarkStart w:colFirst="0" w:colLast="0" w:name="_heading=h.m4vbqs6f48no" w:id="31"/>
    <w:bookmarkEnd w:id="31"/>
    <w:r w:rsidDel="00000000" w:rsidR="00000000" w:rsidRPr="00000000">
      <w:rPr>
        <w:rFonts w:ascii="Franklin Gothic" w:cs="Franklin Gothic" w:eastAsia="Franklin Gothic" w:hAnsi="Franklin Gothic"/>
        <w:b w:val="1"/>
        <w:color w:val="897151"/>
        <w:rtl w:val="0"/>
      </w:rPr>
      <w:t xml:space="preserve">Preparedness</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B">
    <w:pPr>
      <w:pStyle w:val="Heading1"/>
      <w:keepNext w:val="0"/>
      <w:keepLines w:val="0"/>
      <w:tabs>
        <w:tab w:val="center" w:leader="none" w:pos="4680"/>
        <w:tab w:val="right" w:leader="none" w:pos="9360"/>
      </w:tabs>
      <w:spacing w:before="0" w:line="240" w:lineRule="auto"/>
      <w:rPr/>
    </w:pPr>
    <w:bookmarkStart w:colFirst="0" w:colLast="0" w:name="_heading=h.96b9a8h5ydxk" w:id="32"/>
    <w:bookmarkEnd w:id="32"/>
    <w:r w:rsidDel="00000000" w:rsidR="00000000" w:rsidRPr="00000000">
      <w:rPr>
        <w:rFonts w:ascii="Franklin Gothic" w:cs="Franklin Gothic" w:eastAsia="Franklin Gothic" w:hAnsi="Franklin Gothic"/>
        <w:b w:val="1"/>
        <w:color w:val="897151"/>
        <w:rtl w:val="0"/>
      </w:rPr>
      <w:t xml:space="preserve">Messaging</w:t>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C">
    <w:pPr>
      <w:pStyle w:val="Heading1"/>
      <w:keepNext w:val="0"/>
      <w:keepLines w:val="0"/>
      <w:tabs>
        <w:tab w:val="center" w:leader="none" w:pos="4680"/>
        <w:tab w:val="right" w:leader="none" w:pos="9360"/>
      </w:tabs>
      <w:spacing w:before="0" w:line="240" w:lineRule="auto"/>
      <w:rPr/>
    </w:pPr>
    <w:bookmarkStart w:colFirst="0" w:colLast="0" w:name="_heading=h.m668ti6vlrg5" w:id="33"/>
    <w:bookmarkEnd w:id="33"/>
    <w:r w:rsidDel="00000000" w:rsidR="00000000" w:rsidRPr="00000000">
      <w:rPr>
        <w:rFonts w:ascii="Franklin Gothic" w:cs="Franklin Gothic" w:eastAsia="Franklin Gothic" w:hAnsi="Franklin Gothic"/>
        <w:b w:val="1"/>
        <w:color w:val="897151"/>
        <w:rtl w:val="0"/>
      </w:rPr>
      <w:t xml:space="preserve">Distribution of cooling and warming supplies/equipment</w:t>
    </w: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D">
    <w:pPr>
      <w:pStyle w:val="Heading1"/>
      <w:keepNext w:val="0"/>
      <w:keepLines w:val="0"/>
      <w:tabs>
        <w:tab w:val="center" w:leader="none" w:pos="4680"/>
        <w:tab w:val="right" w:leader="none" w:pos="9360"/>
      </w:tabs>
      <w:spacing w:before="0" w:line="240" w:lineRule="auto"/>
      <w:rPr/>
    </w:pPr>
    <w:bookmarkStart w:colFirst="0" w:colLast="0" w:name="_heading=h.usek5nrusapb" w:id="34"/>
    <w:bookmarkEnd w:id="34"/>
    <w:r w:rsidDel="00000000" w:rsidR="00000000" w:rsidRPr="00000000">
      <w:rPr>
        <w:rFonts w:ascii="Franklin Gothic" w:cs="Franklin Gothic" w:eastAsia="Franklin Gothic" w:hAnsi="Franklin Gothic"/>
        <w:b w:val="1"/>
        <w:color w:val="897151"/>
        <w:rtl w:val="0"/>
      </w:rPr>
      <w:t xml:space="preserve">Outreach/welfare checks</w:t>
    </w: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E">
    <w:pPr>
      <w:pStyle w:val="Heading1"/>
      <w:keepNext w:val="0"/>
      <w:keepLines w:val="0"/>
      <w:tabs>
        <w:tab w:val="center" w:leader="none" w:pos="4680"/>
        <w:tab w:val="right" w:leader="none" w:pos="9360"/>
      </w:tabs>
      <w:spacing w:before="0" w:line="240" w:lineRule="auto"/>
      <w:rPr/>
    </w:pPr>
    <w:bookmarkStart w:colFirst="0" w:colLast="0" w:name="_heading=h.wlchfgna9b7g" w:id="35"/>
    <w:bookmarkEnd w:id="35"/>
    <w:r w:rsidDel="00000000" w:rsidR="00000000" w:rsidRPr="00000000">
      <w:rPr>
        <w:rFonts w:ascii="Franklin Gothic" w:cs="Franklin Gothic" w:eastAsia="Franklin Gothic" w:hAnsi="Franklin Gothic"/>
        <w:b w:val="1"/>
        <w:color w:val="897151"/>
        <w:rtl w:val="0"/>
      </w:rPr>
      <w:t xml:space="preserve">Alternative cooling and warming locations</w:t>
    </w:r>
    <w:r w:rsidDel="00000000" w:rsidR="00000000" w:rsidRPr="00000000">
      <w:rPr>
        <w:rtl w:val="0"/>
      </w:rPr>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F">
    <w:pPr>
      <w:pStyle w:val="Heading1"/>
      <w:keepNext w:val="0"/>
      <w:keepLines w:val="0"/>
      <w:tabs>
        <w:tab w:val="center" w:leader="none" w:pos="4680"/>
        <w:tab w:val="right" w:leader="none" w:pos="9360"/>
      </w:tabs>
      <w:spacing w:before="0" w:line="240" w:lineRule="auto"/>
      <w:rPr/>
    </w:pPr>
    <w:bookmarkStart w:colFirst="0" w:colLast="0" w:name="_heading=h.1uhn2f7w5y6j" w:id="36"/>
    <w:bookmarkEnd w:id="36"/>
    <w:r w:rsidDel="00000000" w:rsidR="00000000" w:rsidRPr="00000000">
      <w:rPr>
        <w:rFonts w:ascii="Franklin Gothic" w:cs="Franklin Gothic" w:eastAsia="Franklin Gothic" w:hAnsi="Franklin Gothic"/>
        <w:b w:val="1"/>
        <w:color w:val="897151"/>
        <w:rtl w:val="0"/>
      </w:rPr>
      <w:t xml:space="preserve">Policy implementation</w:t>
    </w:r>
    <w:r w:rsidDel="00000000" w:rsidR="00000000" w:rsidRPr="00000000">
      <w:rPr>
        <w:rtl w:val="0"/>
      </w:rPr>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0">
    <w:pPr>
      <w:pStyle w:val="Heading1"/>
      <w:keepNext w:val="0"/>
      <w:keepLines w:val="0"/>
      <w:tabs>
        <w:tab w:val="center" w:leader="none" w:pos="4680"/>
        <w:tab w:val="right" w:leader="none" w:pos="9360"/>
      </w:tabs>
      <w:spacing w:after="0" w:before="0" w:line="240" w:lineRule="auto"/>
      <w:rPr/>
    </w:pPr>
    <w:bookmarkStart w:colFirst="0" w:colLast="0" w:name="_heading=h.we9d7u6e0f94" w:id="37"/>
    <w:bookmarkEnd w:id="37"/>
    <w:r w:rsidDel="00000000" w:rsidR="00000000" w:rsidRPr="00000000">
      <w:rPr>
        <w:rFonts w:ascii="Franklin Gothic" w:cs="Franklin Gothic" w:eastAsia="Franklin Gothic" w:hAnsi="Franklin Gothic"/>
        <w:b w:val="1"/>
        <w:color w:val="897151"/>
        <w:rtl w:val="0"/>
      </w:rPr>
      <w:t xml:space="preserve">References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rFonts w:ascii="Libre Franklin" w:cs="Libre Franklin" w:eastAsia="Libre Franklin" w:hAnsi="Libre Franklin"/>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1">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2">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40" Type="http://schemas.openxmlformats.org/officeDocument/2006/relationships/hyperlink" Target="https://www.cdc.gov/disasters/extremeheat/athletes.html" TargetMode="External"/><Relationship Id="rId42" Type="http://schemas.openxmlformats.org/officeDocument/2006/relationships/hyperlink" Target="https://www.nyc.gov/assets/em/downloads/pdf/hazard_mitigation/nycs_risk_landscape_chapter_4.5_extremeheat.pdf" TargetMode="External"/><Relationship Id="rId41" Type="http://schemas.openxmlformats.org/officeDocument/2006/relationships/hyperlink" Target="https://www.weather.gov/wrn/summer-article-keep-your-pets-cool" TargetMode="External"/><Relationship Id="rId44" Type="http://schemas.openxmlformats.org/officeDocument/2006/relationships/hyperlink" Target="https://www.ncbi.nlm.nih.gov/pmc/articles/PMC10097984/" TargetMode="External"/><Relationship Id="rId43" Type="http://schemas.openxmlformats.org/officeDocument/2006/relationships/hyperlink" Target="https://www.ncbi.nlm.nih.gov/pmc/articles/PMC7484021/" TargetMode="External"/><Relationship Id="rId46" Type="http://schemas.openxmlformats.org/officeDocument/2006/relationships/hyperlink" Target="https://www.mass.gov/info-details/cooling-centers-guidance" TargetMode="External"/><Relationship Id="rId45" Type="http://schemas.openxmlformats.org/officeDocument/2006/relationships/hyperlink" Target="https://digitalcommons.unmc.edu/cgi/viewcontent.cgi?article=1251&amp;context=coph_slce"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microsoft.com/office/2011/relationships/commentsExtended" Target="commentsExtended.xml"/><Relationship Id="rId48" Type="http://schemas.openxmlformats.org/officeDocument/2006/relationships/hyperlink" Target="https://www.cdc.gov/niosh/topics/heatstress/" TargetMode="External"/><Relationship Id="rId47" Type="http://schemas.openxmlformats.org/officeDocument/2006/relationships/hyperlink" Target="https://www.cdph.ca.gov/Programs/EPO/Pages/Extreme%20Heat%20Pages/extreme-heat-guidance-for-schools.aspx" TargetMode="External"/><Relationship Id="rId49" Type="http://schemas.openxmlformats.org/officeDocument/2006/relationships/hyperlink" Target="https://www.osha.gov/heat" TargetMode="Externa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 Id="rId31" Type="http://schemas.openxmlformats.org/officeDocument/2006/relationships/hyperlink" Target="https://www.atsdr.cdc.gov/pha-guidance/engaging_the_community/community_engagement_tools_actions.html" TargetMode="External"/><Relationship Id="rId30" Type="http://schemas.openxmlformats.org/officeDocument/2006/relationships/header" Target="header7.xml"/><Relationship Id="rId33" Type="http://schemas.openxmlformats.org/officeDocument/2006/relationships/hyperlink" Target="https://www.healthychildren.org/English/safety-prevention/on-the-go/Pages/Winter-Car-Seat-Safety-Tips.aspx" TargetMode="External"/><Relationship Id="rId32" Type="http://schemas.openxmlformats.org/officeDocument/2006/relationships/hyperlink" Target="https://www.mass.gov/doc/protecting-children-from-extreme-weather-0/download" TargetMode="External"/><Relationship Id="rId35" Type="http://schemas.openxmlformats.org/officeDocument/2006/relationships/hyperlink" Target="https://www.justice.gov/crt/file/885391/dl" TargetMode="External"/><Relationship Id="rId34" Type="http://schemas.openxmlformats.org/officeDocument/2006/relationships/hyperlink" Target="https://www.oregon.gov/oem/Documents/2021_June_Excessive_Heat_Event_AAR.pdf" TargetMode="External"/><Relationship Id="rId37" Type="http://schemas.openxmlformats.org/officeDocument/2006/relationships/hyperlink" Target="https://sacoes.saccounty.gov/EmergencyManagement/Documents/2021%20Severe%20Weather%20Heat_Air%20AAR.pdf" TargetMode="External"/><Relationship Id="rId36" Type="http://schemas.openxmlformats.org/officeDocument/2006/relationships/hyperlink" Target="https://thinkculturalhealth.hhs.gov/assets/pdfs/EnhancedNationalCLASStandards.pdf" TargetMode="External"/><Relationship Id="rId39" Type="http://schemas.openxmlformats.org/officeDocument/2006/relationships/hyperlink" Target="http://disasterstrategies.org/wp-content/uploads/2018/08/5-23-18_After_Action_Report_-_May__2018.pdf" TargetMode="External"/><Relationship Id="rId38" Type="http://schemas.openxmlformats.org/officeDocument/2006/relationships/hyperlink" Target="https://empowerprogram.hhs.gov/" TargetMode="External"/><Relationship Id="rId62" Type="http://schemas.openxmlformats.org/officeDocument/2006/relationships/hyperlink" Target="https://www.mass.gov/how-to/apply-for-raft-emergency-help-for-housing-costs" TargetMode="External"/><Relationship Id="rId61" Type="http://schemas.openxmlformats.org/officeDocument/2006/relationships/hyperlink" Target="https://climate.cityofnewyork.us/initiatives/be-a-buddy/" TargetMode="External"/><Relationship Id="rId20" Type="http://schemas.openxmlformats.org/officeDocument/2006/relationships/hyperlink" Target="https://www.cdc.gov/climateandhealth/docs/HeatResponsePlans_508.pdf" TargetMode="External"/><Relationship Id="rId63" Type="http://schemas.openxmlformats.org/officeDocument/2006/relationships/header" Target="header8.xml"/><Relationship Id="rId22" Type="http://schemas.openxmlformats.org/officeDocument/2006/relationships/hyperlink" Target="https://t.emailupdates.cdc.gov/r/?id=h8b62f7fe,1bed501b,1bedc02d&amp;e=QUNTVHJhY2tpbmdJRD1VU0NEQ18xMzc3LURNMTI4MTc4JkFDU1RyYWNraW5nTGFiZWw9RnJpZGF5JTIwVXBkYXRlJTNBJTIwTWF5JTIwMTAlMkMlMjAyMDI0&amp;s=NQ4kgdYDl3bMwD49KuTPqr4uDDWyqL0qcKeaVrvd4bQ" TargetMode="External"/><Relationship Id="rId21" Type="http://schemas.openxmlformats.org/officeDocument/2006/relationships/hyperlink" Target="https://www.cdc.gov/disasters/winter/pdf/extreme-cold-guide.pdf" TargetMode="External"/><Relationship Id="rId24" Type="http://schemas.openxmlformats.org/officeDocument/2006/relationships/footer" Target="footer3.xml"/><Relationship Id="rId23" Type="http://schemas.openxmlformats.org/officeDocument/2006/relationships/hyperlink" Target="https://t.emailupdates.cdc.gov/r/?id=h8c27f99f,1c191a5e,1c19917e&amp;e=QUNTVHJhY2tpbmdJRD1VU0NEQ18xMzc3LURNMTI5NTk3JkFDU1RyYWNraW5nTGFiZWw9RnJpZGF5JTIwVXBkYXRlJTNBJTIwTWF5JTIwMzElMkMlMjAyMDI0&amp;s=pHZ3A6b2s_7YmfizrNC2NvNqJaXdPjbGKhTDsmmNcIM" TargetMode="External"/><Relationship Id="rId60" Type="http://schemas.openxmlformats.org/officeDocument/2006/relationships/hyperlink" Target="https://www.bostonglobe.com/2024/06/08/science/sustainability-officers-help-deliver-federal-funding/" TargetMode="External"/><Relationship Id="rId26" Type="http://schemas.openxmlformats.org/officeDocument/2006/relationships/header" Target="header3.xml"/><Relationship Id="rId25" Type="http://schemas.openxmlformats.org/officeDocument/2006/relationships/header" Target="header2.xml"/><Relationship Id="rId28" Type="http://schemas.openxmlformats.org/officeDocument/2006/relationships/header" Target="header5.xml"/><Relationship Id="rId27" Type="http://schemas.openxmlformats.org/officeDocument/2006/relationships/header" Target="header4.xml"/><Relationship Id="rId29" Type="http://schemas.openxmlformats.org/officeDocument/2006/relationships/header" Target="header6.xml"/><Relationship Id="rId51" Type="http://schemas.openxmlformats.org/officeDocument/2006/relationships/hyperlink" Target="https://nchh.org/resource-library/technical-assistance_using-weatherization-and-energy-assistance-programs-to-provide-cooling-assistance.pdf" TargetMode="External"/><Relationship Id="rId50" Type="http://schemas.openxmlformats.org/officeDocument/2006/relationships/hyperlink" Target="https://www.cdc.gov/niosh/topics/coldstress/" TargetMode="External"/><Relationship Id="rId53" Type="http://schemas.openxmlformats.org/officeDocument/2006/relationships/hyperlink" Target="https://www.boston.gov/environment-and-energy/heat-resilience-solutions-boston" TargetMode="External"/><Relationship Id="rId52" Type="http://schemas.openxmlformats.org/officeDocument/2006/relationships/hyperlink" Target="https://www.youtube.com/watch?v=eBRs8I_lYqs" TargetMode="External"/><Relationship Id="rId11" Type="http://schemas.openxmlformats.org/officeDocument/2006/relationships/header" Target="header1.xml"/><Relationship Id="rId55" Type="http://schemas.openxmlformats.org/officeDocument/2006/relationships/hyperlink" Target="https://www.mass.gov/info-details/learn-about-home-energy-assistance-liheap" TargetMode="External"/><Relationship Id="rId10" Type="http://schemas.openxmlformats.org/officeDocument/2006/relationships/image" Target="media/image1.png"/><Relationship Id="rId54" Type="http://schemas.openxmlformats.org/officeDocument/2006/relationships/hyperlink" Target="https://www.cdc.gov/climateandhealth/docs/UseOfCoolingCenters.pdf" TargetMode="External"/><Relationship Id="rId13" Type="http://schemas.openxmlformats.org/officeDocument/2006/relationships/footer" Target="footer2.xml"/><Relationship Id="rId57" Type="http://schemas.openxmlformats.org/officeDocument/2006/relationships/hyperlink" Target="https://www.mass.gov/info-details/warming-centers-guidance" TargetMode="External"/><Relationship Id="rId12" Type="http://schemas.openxmlformats.org/officeDocument/2006/relationships/footer" Target="footer1.xml"/><Relationship Id="rId56" Type="http://schemas.openxmlformats.org/officeDocument/2006/relationships/hyperlink" Target="https://www.fema.gov/pdf/library/f&amp;web.pdf" TargetMode="External"/><Relationship Id="rId15" Type="http://schemas.openxmlformats.org/officeDocument/2006/relationships/hyperlink" Target="https://resilient.mass.gov/home.html" TargetMode="External"/><Relationship Id="rId59" Type="http://schemas.openxmlformats.org/officeDocument/2006/relationships/hyperlink" Target="about:blank" TargetMode="External"/><Relationship Id="rId14" Type="http://schemas.openxmlformats.org/officeDocument/2006/relationships/hyperlink" Target="https://resilient.mass.gov/home.html" TargetMode="External"/><Relationship Id="rId58" Type="http://schemas.openxmlformats.org/officeDocument/2006/relationships/hyperlink" Target="https://www.samhsa.gov/dtac/ccp-toolkit" TargetMode="External"/><Relationship Id="rId17" Type="http://schemas.openxmlformats.org/officeDocument/2006/relationships/hyperlink" Target="https://www.who.int/health-topics/heatwaves#tab=tab_1" TargetMode="External"/><Relationship Id="rId16" Type="http://schemas.openxmlformats.org/officeDocument/2006/relationships/hyperlink" Target="https://www.who.int/health-topics/heatwaves#tab=tab_1" TargetMode="External"/><Relationship Id="rId19" Type="http://schemas.openxmlformats.org/officeDocument/2006/relationships/hyperlink" Target="https://jamanetwork.com/journals/jamanetworkopen/fullarticle/2792389" TargetMode="External"/><Relationship Id="rId18" Type="http://schemas.openxmlformats.org/officeDocument/2006/relationships/hyperlink" Target="https://jamanetwork.com/journals/jamanetworkopen/fullarticle/279238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 Id="rId9" Type="http://schemas.openxmlformats.org/officeDocument/2006/relationships/font" Target="fonts/FranklinGothic-bold.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www.weather.gov/ama/heatindex#:~:text=That's%20a%20partly%20valid%20phrase,for%20the%20human%20body's%20comfort" TargetMode="External"/><Relationship Id="rId2" Type="http://schemas.openxmlformats.org/officeDocument/2006/relationships/hyperlink" Target="https://www.mass.gov/info-details/extreme-cold-safety-tips" TargetMode="External"/><Relationship Id="rId3" Type="http://schemas.openxmlformats.org/officeDocument/2006/relationships/hyperlink" Target="https://www.cdc.gov/climateandhealth/docs/HeatResponsePlans_508.pdf" TargetMode="External"/><Relationship Id="rId4" Type="http://schemas.openxmlformats.org/officeDocument/2006/relationships/hyperlink" Target="https://www.mass.gov/info-details/extreme-heat-safety-tips#:~:text=Extreme%20heat%20is%20a%20prolonged,days%20above%2090%20%C2%B0F" TargetMode="External"/><Relationship Id="rId10" Type="http://schemas.openxmlformats.org/officeDocument/2006/relationships/hyperlink" Target="https://t.emailupdates.cdc.gov/r/?id=h8b62f7fe,1bed501b,1bedc02e&amp;e=QUNTVHJhY2tpbmdJRD1VU0NEQ18xMzc3LURNMTI4MTc4JkFDU1RyYWNraW5nTGFiZWw9RnJpZGF5JTIwVXBkYXRlJTNBJTIwTWF5JTIwMTAlMkMlMjAyMDI0&amp;s=7_zAbu6wHpOpm35UQGuIkaRwHVdzkxUQmXsx56pITHE" TargetMode="External"/><Relationship Id="rId9" Type="http://schemas.openxmlformats.org/officeDocument/2006/relationships/hyperlink" Target="https://t.emailupdates.cdc.gov/r/?id=h8b62f7fe,1bed501b,1bedc02d&amp;e=QUNTVHJhY2tpbmdJRD1VU0NEQ18xMzc3LURNMTI4MTc4JkFDU1RyYWNraW5nTGFiZWw9RnJpZGF5JTIwVXBkYXRlJTNBJTIwTWF5JTIwMTAlMkMlMjAyMDI0&amp;s=NQ4kgdYDl3bMwD49KuTPqr4uDDWyqL0qcKeaVrvd4bQ" TargetMode="External"/><Relationship Id="rId5" Type="http://schemas.openxmlformats.org/officeDocument/2006/relationships/hyperlink" Target="https://www.cdc.gov/disasters/winter/pdf/extreme-cold-guide.pdf" TargetMode="External"/><Relationship Id="rId6" Type="http://schemas.openxmlformats.org/officeDocument/2006/relationships/hyperlink" Target="https://resilient.mass.gov/home.html" TargetMode="External"/><Relationship Id="rId7" Type="http://schemas.openxmlformats.org/officeDocument/2006/relationships/hyperlink" Target="https://www.who.int/health-topics/heatwaves#tab=tab_1" TargetMode="External"/><Relationship Id="rId8" Type="http://schemas.openxmlformats.org/officeDocument/2006/relationships/hyperlink" Target="https://jamanetwork.com/journals/jamanetworkopen/fullarticle/27923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VyAQn/5AnJRf4qXCzz4h87z2Kw==">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